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BE" w:rsidRPr="00E76BBE" w:rsidRDefault="00E76BBE" w:rsidP="00E76B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-148590</wp:posOffset>
            </wp:positionV>
            <wp:extent cx="1104900" cy="866775"/>
            <wp:effectExtent l="19050" t="0" r="0" b="0"/>
            <wp:wrapSquare wrapText="bothSides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BBE" w:rsidRDefault="00E76BBE" w:rsidP="00E76BB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БАЛАХТОНСКИЙ СЕЛЬСКИЙ СОВЕТ ДЕПУТАТОВ</w:t>
      </w: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КОЗУЛЬСКОГО РАЙОНА</w:t>
      </w:r>
    </w:p>
    <w:p w:rsidR="00E76BBE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76BBE" w:rsidRPr="00AB1C06" w:rsidRDefault="00E76BBE" w:rsidP="00E76BBE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AB1C06">
        <w:rPr>
          <w:rFonts w:ascii="Times New Roman" w:hAnsi="Times New Roman"/>
          <w:b/>
          <w:sz w:val="40"/>
          <w:szCs w:val="40"/>
        </w:rPr>
        <w:t xml:space="preserve">РЕШЕНИЕ </w:t>
      </w:r>
    </w:p>
    <w:p w:rsidR="00E76BBE" w:rsidRDefault="00E76BBE" w:rsidP="00E7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8F77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8F77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.2018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с. Балахтон                                   № </w:t>
      </w:r>
      <w:r w:rsidR="008F771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-</w:t>
      </w:r>
      <w:r w:rsidR="008F771C">
        <w:rPr>
          <w:rFonts w:ascii="Times New Roman" w:hAnsi="Times New Roman"/>
          <w:sz w:val="28"/>
          <w:szCs w:val="28"/>
        </w:rPr>
        <w:t>11</w:t>
      </w:r>
      <w:r w:rsidR="00E308A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р</w:t>
      </w:r>
    </w:p>
    <w:p w:rsidR="00E76BBE" w:rsidRDefault="00E76BBE" w:rsidP="00E7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BBE" w:rsidRDefault="00E308A2" w:rsidP="00E76BB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E76B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передаче Ревизионной комиссии Козульского районного Совета депутатов полномочий по осуществлению внешнего муниципального финансового контроля</w:t>
      </w:r>
    </w:p>
    <w:p w:rsidR="00E76BBE" w:rsidRDefault="00E76BBE" w:rsidP="00E76BB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76BBE" w:rsidRDefault="008D1D98" w:rsidP="00E76BB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руководствуясь статьёй 49</w:t>
      </w:r>
      <w:r w:rsidR="00780FC9">
        <w:rPr>
          <w:rFonts w:ascii="Times New Roman" w:hAnsi="Times New Roman"/>
          <w:sz w:val="28"/>
          <w:szCs w:val="28"/>
        </w:rPr>
        <w:t xml:space="preserve"> </w:t>
      </w:r>
      <w:r w:rsidR="00E76BBE">
        <w:rPr>
          <w:rFonts w:ascii="Times New Roman" w:hAnsi="Times New Roman"/>
          <w:sz w:val="28"/>
          <w:szCs w:val="28"/>
        </w:rPr>
        <w:t xml:space="preserve">Устава Балахтонского сельсовета, </w:t>
      </w:r>
      <w:r w:rsidR="00DA3E87">
        <w:rPr>
          <w:rFonts w:ascii="Times New Roman" w:hAnsi="Times New Roman"/>
          <w:sz w:val="28"/>
          <w:szCs w:val="28"/>
        </w:rPr>
        <w:t>стать</w:t>
      </w:r>
      <w:r w:rsidR="00A307B6">
        <w:rPr>
          <w:rFonts w:ascii="Times New Roman" w:hAnsi="Times New Roman"/>
          <w:sz w:val="28"/>
          <w:szCs w:val="28"/>
        </w:rPr>
        <w:t>ёй</w:t>
      </w:r>
      <w:r w:rsidR="00DA3E87">
        <w:rPr>
          <w:rFonts w:ascii="Times New Roman" w:hAnsi="Times New Roman"/>
          <w:sz w:val="28"/>
          <w:szCs w:val="28"/>
        </w:rPr>
        <w:t xml:space="preserve"> 46 Положения о бюджетном процессе в муниципальном образовании Балахтонский сельсовет</w:t>
      </w:r>
      <w:proofErr w:type="gramEnd"/>
      <w:r w:rsidR="00DA3E87">
        <w:rPr>
          <w:rFonts w:ascii="Times New Roman" w:hAnsi="Times New Roman"/>
          <w:sz w:val="28"/>
          <w:szCs w:val="28"/>
        </w:rPr>
        <w:t xml:space="preserve">, </w:t>
      </w:r>
      <w:r w:rsidR="00E76BBE">
        <w:rPr>
          <w:rFonts w:ascii="Times New Roman" w:hAnsi="Times New Roman"/>
          <w:sz w:val="28"/>
          <w:szCs w:val="28"/>
        </w:rPr>
        <w:t xml:space="preserve">Балахтонский сельский Совет депутатов РЕШИЛ: </w:t>
      </w:r>
    </w:p>
    <w:p w:rsidR="00780FC9" w:rsidRDefault="00780FC9" w:rsidP="00E76B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BBE" w:rsidRDefault="00E76BBE" w:rsidP="00E76B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 xml:space="preserve">Передать Ревизионной комиссии Козульского районного Совета депутатов полномочия по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осуществлени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внешне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>го муниципального финансового контроля на период с 01.01.2018 года по 31.12.2018 года.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07B6" w:rsidRDefault="00A307B6" w:rsidP="00E76B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Главе Балахтонского сельсовета  заключить Соглашение о передаче полномочий по осуществлению внешнего муниципального финансового контроля  с председателем Козульского районного Совета депутатов.</w:t>
      </w:r>
    </w:p>
    <w:p w:rsidR="00E76BBE" w:rsidRPr="00A307B6" w:rsidRDefault="00A307B6" w:rsidP="00A307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76BBE" w:rsidRPr="00A307B6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="00384826" w:rsidRPr="00A307B6">
        <w:rPr>
          <w:rFonts w:ascii="Times New Roman" w:hAnsi="Times New Roman" w:cs="Times New Roman"/>
          <w:b w:val="0"/>
          <w:sz w:val="28"/>
          <w:szCs w:val="28"/>
        </w:rPr>
        <w:t>в день, следующий за днём  официального опубликования</w:t>
      </w:r>
      <w:r w:rsidR="006D4CEF" w:rsidRPr="00A307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935">
        <w:rPr>
          <w:rFonts w:ascii="Times New Roman" w:hAnsi="Times New Roman" w:cs="Times New Roman"/>
          <w:b w:val="0"/>
          <w:sz w:val="28"/>
          <w:szCs w:val="28"/>
        </w:rPr>
        <w:t>в местном периодическом печатном издании «Балахтонские вести»</w:t>
      </w:r>
      <w:r w:rsidR="006D4CEF" w:rsidRPr="00A307B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6BBE" w:rsidRDefault="00E76BBE" w:rsidP="00E76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           Е.А. Гардт</w:t>
      </w:r>
    </w:p>
    <w:p w:rsidR="00E76BBE" w:rsidRDefault="00E76BBE" w:rsidP="00E7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В.А. Мецгер</w:t>
      </w:r>
    </w:p>
    <w:p w:rsidR="00E76BBE" w:rsidRDefault="00E76BBE" w:rsidP="00E7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spacing w:after="0"/>
        <w:rPr>
          <w:szCs w:val="28"/>
        </w:rPr>
      </w:pPr>
    </w:p>
    <w:p w:rsidR="00E76BBE" w:rsidRDefault="00E76BBE" w:rsidP="00E76BBE">
      <w:pPr>
        <w:spacing w:after="0"/>
        <w:rPr>
          <w:szCs w:val="28"/>
        </w:rPr>
      </w:pPr>
    </w:p>
    <w:p w:rsidR="00E76BBE" w:rsidRDefault="005E1935" w:rsidP="00E76BBE">
      <w:pPr>
        <w:spacing w:after="0"/>
        <w:rPr>
          <w:rFonts w:ascii="Times New Roman" w:hAnsi="Times New Roman"/>
          <w:sz w:val="24"/>
          <w:szCs w:val="24"/>
        </w:rPr>
      </w:pPr>
      <w:r w:rsidRPr="005E193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E1935">
        <w:rPr>
          <w:rFonts w:ascii="Times New Roman" w:hAnsi="Times New Roman"/>
          <w:sz w:val="24"/>
          <w:szCs w:val="24"/>
        </w:rPr>
        <w:t xml:space="preserve">ПРИЛОЖЕНИЕ </w:t>
      </w:r>
    </w:p>
    <w:p w:rsidR="005E1935" w:rsidRDefault="005E1935" w:rsidP="00E76B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решению сельского Совета депутатов </w:t>
      </w:r>
    </w:p>
    <w:p w:rsidR="005E1935" w:rsidRPr="005E1935" w:rsidRDefault="005E1935" w:rsidP="00E76B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05.04.2018 № 24-119р</w:t>
      </w:r>
    </w:p>
    <w:p w:rsidR="00E76BBE" w:rsidRDefault="00E76BBE" w:rsidP="00E76BBE">
      <w:pPr>
        <w:spacing w:after="0"/>
        <w:rPr>
          <w:szCs w:val="28"/>
        </w:rPr>
      </w:pPr>
    </w:p>
    <w:p w:rsidR="00E76BBE" w:rsidRDefault="00E76BBE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E76BBE" w:rsidRDefault="005E1935" w:rsidP="00E76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B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ГЛАШЕНИЕ</w:t>
      </w:r>
      <w:r w:rsidR="00E7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5E1935" w:rsidRDefault="005E1935" w:rsidP="00E76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внешней проверки годового отчёта об исполнении бюджета муниципального образования Балахтонский сельсовет за 2017 год </w:t>
      </w:r>
    </w:p>
    <w:p w:rsidR="005E1935" w:rsidRDefault="005E1935" w:rsidP="00E76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подготовки заключения на годовой отчёт</w:t>
      </w:r>
    </w:p>
    <w:p w:rsidR="00E76BBE" w:rsidRDefault="00E76BBE" w:rsidP="00E76BBE">
      <w:pPr>
        <w:pStyle w:val="ConsPlusNormal"/>
        <w:jc w:val="both"/>
        <w:rPr>
          <w:rFonts w:ascii="Times New Roman" w:hAnsi="Times New Roman" w:cs="Times New Roman"/>
        </w:rPr>
      </w:pPr>
    </w:p>
    <w:p w:rsidR="00E76BBE" w:rsidRDefault="00E76BB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771BD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бюджетного законодательства, предусмотренных статьями 264.4, 264.5 Бюджетного кодекса Российской Федерации, администрация Балахтонского сельсовета, далее именуемая – «Администрация», в лице главы муниципального образования Балахтонский сельсовет Мецгера Владимира Александровича, действующего на основании Устава Балахтонского сельсовета, с одной стороны, и Козульский </w:t>
      </w:r>
      <w:r w:rsidR="00B1652A">
        <w:rPr>
          <w:rFonts w:ascii="Times New Roman" w:hAnsi="Times New Roman" w:cs="Times New Roman"/>
          <w:sz w:val="28"/>
          <w:szCs w:val="28"/>
        </w:rPr>
        <w:t>районный Совет депутатов, далее именуемый – «Совет депутатов», в лице председателя районного Совета депутатов Алексеева Ивана Николаевича, с другой стороны</w:t>
      </w:r>
      <w:proofErr w:type="gramEnd"/>
      <w:r w:rsidR="00B1652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52A" w:rsidRPr="003E4C6D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4C6D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Администрация поручает, а Совет депутатов принимает на себя обязательства:</w:t>
      </w: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внешнюю проверку годового отчёта об исполнении бюджета муниципального образования Балахтонский сельсовет за 2017-ый год;</w:t>
      </w: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заключение на годовой отчёт об исполнении бюджета муниципального образования Балахтонский сельсовет.</w:t>
      </w: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4322C">
        <w:rPr>
          <w:rFonts w:ascii="Times New Roman" w:hAnsi="Times New Roman" w:cs="Times New Roman"/>
          <w:sz w:val="28"/>
          <w:szCs w:val="28"/>
        </w:rPr>
        <w:t>Исполнителем принятых Советом депутатов обязательств в рамках заключённого</w:t>
      </w:r>
      <w:r w:rsidR="00370580">
        <w:rPr>
          <w:rFonts w:ascii="Times New Roman" w:hAnsi="Times New Roman" w:cs="Times New Roman"/>
          <w:sz w:val="28"/>
          <w:szCs w:val="28"/>
        </w:rPr>
        <w:t xml:space="preserve"> </w:t>
      </w:r>
      <w:r w:rsidR="0024322C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E4C6D">
        <w:rPr>
          <w:rFonts w:ascii="Times New Roman" w:hAnsi="Times New Roman" w:cs="Times New Roman"/>
          <w:sz w:val="28"/>
          <w:szCs w:val="28"/>
        </w:rPr>
        <w:t>является Ревизионная комиссия Козульского районного Совета депутатов, которая осуществляет исполнение обязательств на безвозмездной основе.</w:t>
      </w: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775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DA6775" w:rsidRP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Балахтонского сельсовета:</w:t>
      </w: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A6775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="00DA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срок, не позднее 1 апреля </w:t>
      </w:r>
      <w:r w:rsidR="00DA6775">
        <w:rPr>
          <w:rFonts w:ascii="Times New Roman" w:hAnsi="Times New Roman" w:cs="Times New Roman"/>
          <w:sz w:val="28"/>
          <w:szCs w:val="28"/>
        </w:rPr>
        <w:t>2018 года представи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A67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Ревизионную комиссию Козульского районного Совета депутатов все необходимые документы для осуществления внешней проверки годового отчёта об исполнении бюджета;</w:t>
      </w: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775"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>получ</w:t>
      </w:r>
      <w:r w:rsidR="00DA67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A67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от Ревизионной комиссии Козульского районного Совета депутатов Заключение по результатам проведения внешней проверки годового отчёта об исполнении бюджета, в случае представления полного пакета документов, предусмотренных приказом Министерства финансов Российской Федерации от 28.12.2010г. № 191н</w:t>
      </w:r>
      <w:r w:rsidR="00DA6775">
        <w:rPr>
          <w:rFonts w:ascii="Times New Roman" w:hAnsi="Times New Roman" w:cs="Times New Roman"/>
          <w:sz w:val="28"/>
          <w:szCs w:val="28"/>
        </w:rPr>
        <w:t>.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Ревизионная комиссия Козульского районного Совета депутатов: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вправе требовать от Администрации представления всех необходимых документов, связанных с исполнением годового отчёта;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провести внешнюю проверку годового отчёта об исполнении бюджета в месячный срок  с момента предоставления всех необходимых документов;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Заключение по результатам проведённой проверки.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P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775">
        <w:rPr>
          <w:rFonts w:ascii="Times New Roman" w:hAnsi="Times New Roman" w:cs="Times New Roman"/>
          <w:b/>
          <w:sz w:val="28"/>
          <w:szCs w:val="28"/>
        </w:rPr>
        <w:t>3. Срок действия Соглашения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Соглашение заключено на срок 1 год и действует в период с 1 января 2018 года по 31 декабря 2018 года.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P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775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P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76E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его подписания всеми Сторонами.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Изменения и дополнения в настоящее Соглашение могут быть внесены  по взаимному согласию Сторон путём составления дополнительного Соглашения в письменной форме, являющегося неотъемлемой частью настоящего Соглашения.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 по Соглашению Сторон.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Pr="00B239B5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39B5">
        <w:rPr>
          <w:rFonts w:ascii="Times New Roman" w:hAnsi="Times New Roman" w:cs="Times New Roman"/>
          <w:b/>
          <w:sz w:val="28"/>
          <w:szCs w:val="28"/>
        </w:rPr>
        <w:t>6. Подписи Сторон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Default="0083376E" w:rsidP="0083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Председатель Козульского</w:t>
      </w:r>
    </w:p>
    <w:p w:rsidR="0083376E" w:rsidRDefault="0083376E" w:rsidP="0083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Балахтонский сельсовет                              районного Совета депутатов</w:t>
      </w:r>
    </w:p>
    <w:p w:rsidR="0083376E" w:rsidRDefault="0083376E" w:rsidP="0083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Default="0083376E" w:rsidP="0083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В.А. Мецгер                   _______________ И.Н. Алексеев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3376E" w:rsidSect="00E76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BE"/>
    <w:rsid w:val="000424B6"/>
    <w:rsid w:val="000437B2"/>
    <w:rsid w:val="00156ADD"/>
    <w:rsid w:val="001C2522"/>
    <w:rsid w:val="0024322C"/>
    <w:rsid w:val="003367F7"/>
    <w:rsid w:val="00370580"/>
    <w:rsid w:val="00384826"/>
    <w:rsid w:val="003A5F91"/>
    <w:rsid w:val="003D793D"/>
    <w:rsid w:val="003E4C6D"/>
    <w:rsid w:val="003F3E49"/>
    <w:rsid w:val="003F7F7C"/>
    <w:rsid w:val="005E1935"/>
    <w:rsid w:val="006D4CEF"/>
    <w:rsid w:val="00780FC9"/>
    <w:rsid w:val="0083376E"/>
    <w:rsid w:val="008771BD"/>
    <w:rsid w:val="008D1D98"/>
    <w:rsid w:val="008F771C"/>
    <w:rsid w:val="00A307B6"/>
    <w:rsid w:val="00B1652A"/>
    <w:rsid w:val="00B239B5"/>
    <w:rsid w:val="00CF6B55"/>
    <w:rsid w:val="00DA3E87"/>
    <w:rsid w:val="00DA6775"/>
    <w:rsid w:val="00E308A2"/>
    <w:rsid w:val="00E76BBE"/>
    <w:rsid w:val="00EF491A"/>
    <w:rsid w:val="00FA6D08"/>
    <w:rsid w:val="00FB6944"/>
    <w:rsid w:val="00FE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76B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14</cp:revision>
  <cp:lastPrinted>2018-04-12T01:43:00Z</cp:lastPrinted>
  <dcterms:created xsi:type="dcterms:W3CDTF">2018-03-23T08:54:00Z</dcterms:created>
  <dcterms:modified xsi:type="dcterms:W3CDTF">2018-04-12T01:44:00Z</dcterms:modified>
</cp:coreProperties>
</file>