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FF1F05" w:rsidP="00E03FDC">
            <w:pPr>
              <w:ind w:left="-108"/>
              <w:jc w:val="right"/>
              <w:rPr>
                <w:rFonts w:ascii="Bookman Old Style" w:hAnsi="Bookman Old Style"/>
                <w:b/>
              </w:rPr>
            </w:pPr>
            <w:r w:rsidRPr="00FF1F05">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A107F0" w:rsidP="009E5929">
            <w:r>
              <w:pict>
                <v:shape id="_x0000_i1026" type="#_x0000_t75" style="width:82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DF0E23">
              <w:rPr>
                <w:rFonts w:ascii="Arial Black" w:hAnsi="Arial Black"/>
                <w:b/>
              </w:rPr>
              <w:t>3</w:t>
            </w:r>
            <w:r w:rsidR="005B7230">
              <w:rPr>
                <w:rFonts w:ascii="Arial Black" w:hAnsi="Arial Black"/>
                <w:b/>
              </w:rPr>
              <w:t xml:space="preserve"> </w:t>
            </w:r>
            <w:r w:rsidRPr="00E03FDC">
              <w:rPr>
                <w:rFonts w:ascii="Arial Black" w:hAnsi="Arial Black"/>
                <w:b/>
              </w:rPr>
              <w:t xml:space="preserve">от </w:t>
            </w:r>
            <w:r w:rsidR="00DB7537">
              <w:rPr>
                <w:rFonts w:ascii="Arial Black" w:hAnsi="Arial Black"/>
                <w:b/>
              </w:rPr>
              <w:t>20</w:t>
            </w:r>
            <w:r w:rsidR="005B7230">
              <w:rPr>
                <w:rFonts w:ascii="Arial Black" w:hAnsi="Arial Black"/>
                <w:b/>
              </w:rPr>
              <w:t xml:space="preserve"> </w:t>
            </w:r>
            <w:r w:rsidR="00DF0E23">
              <w:rPr>
                <w:rFonts w:ascii="Arial Black" w:hAnsi="Arial Black"/>
                <w:b/>
              </w:rPr>
              <w:t>марта</w:t>
            </w:r>
            <w:r w:rsidRPr="00E03FDC">
              <w:rPr>
                <w:rFonts w:ascii="Arial Black" w:hAnsi="Arial Black"/>
                <w:b/>
              </w:rPr>
              <w:t xml:space="preserve"> 20</w:t>
            </w:r>
            <w:r w:rsidR="00DB7537">
              <w:rPr>
                <w:rFonts w:ascii="Arial Black" w:hAnsi="Arial Black"/>
                <w:b/>
              </w:rPr>
              <w:t>20</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FF1F05" w:rsidP="00641557">
            <w:pPr>
              <w:jc w:val="center"/>
              <w:rPr>
                <w:rFonts w:ascii="Bookman Old Style" w:hAnsi="Bookman Old Style"/>
                <w:b/>
                <w:color w:val="FF0000"/>
                <w:sz w:val="28"/>
                <w:szCs w:val="28"/>
              </w:rPr>
            </w:pPr>
            <w:r>
              <w:pict>
                <v:shape id="_x0000_i1027" type="#_x0000_t75" style="width:291.75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Pr="00C01F31" w:rsidRDefault="00FD541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A801D6" w:rsidRPr="00BE136F" w:rsidRDefault="00DF0E23" w:rsidP="00A801D6">
            <w:pPr>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в период весенних каникул</w:t>
            </w:r>
            <w:r w:rsidR="00175668" w:rsidRPr="00BE136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w:t>
            </w:r>
            <w:r w:rsidR="00A801D6">
              <w:rPr>
                <w:rFonts w:ascii="Bookman Old Style" w:hAnsi="Bookman Old Style"/>
                <w:b/>
                <w:color w:val="0000FF"/>
                <w:sz w:val="28"/>
                <w:szCs w:val="28"/>
              </w:rPr>
              <w:t>3</w:t>
            </w:r>
            <w:r w:rsidR="00706BAB">
              <w:rPr>
                <w:rFonts w:ascii="Bookman Old Style" w:hAnsi="Bookman Old Style"/>
                <w:b/>
                <w:color w:val="0000FF"/>
                <w:sz w:val="28"/>
                <w:szCs w:val="28"/>
              </w:rPr>
              <w:t>-</w:t>
            </w:r>
            <w:r>
              <w:rPr>
                <w:rFonts w:ascii="Bookman Old Style" w:hAnsi="Bookman Old Style"/>
                <w:b/>
                <w:color w:val="0000FF"/>
                <w:sz w:val="28"/>
                <w:szCs w:val="28"/>
              </w:rPr>
              <w:t>4</w:t>
            </w:r>
            <w:r w:rsidR="00B23A4F">
              <w:rPr>
                <w:rFonts w:ascii="Bookman Old Style" w:hAnsi="Bookman Old Style"/>
                <w:b/>
                <w:color w:val="0000FF"/>
                <w:sz w:val="28"/>
                <w:szCs w:val="28"/>
              </w:rPr>
              <w:t xml:space="preserve"> </w:t>
            </w:r>
            <w:r w:rsidR="00A801D6" w:rsidRPr="00BE136F">
              <w:rPr>
                <w:rFonts w:ascii="Bookman Old Style" w:hAnsi="Bookman Old Style"/>
                <w:b/>
                <w:color w:val="0000FF"/>
                <w:sz w:val="28"/>
                <w:szCs w:val="28"/>
              </w:rPr>
              <w:t>стр.</w:t>
            </w:r>
          </w:p>
          <w:p w:rsidR="00A801D6" w:rsidRDefault="00A801D6" w:rsidP="00A801D6">
            <w:pPr>
              <w:ind w:right="1185"/>
              <w:rPr>
                <w:rFonts w:ascii="Bookman Old Style" w:hAnsi="Bookman Old Style"/>
                <w:b/>
                <w:color w:val="0000FF"/>
                <w:sz w:val="28"/>
                <w:szCs w:val="28"/>
              </w:rPr>
            </w:pPr>
          </w:p>
          <w:p w:rsidR="00B23A4F" w:rsidRPr="00BE136F" w:rsidRDefault="00DF0E23" w:rsidP="00B23A4F">
            <w:pPr>
              <w:ind w:left="252" w:right="1185"/>
              <w:rPr>
                <w:rFonts w:ascii="Bookman Old Style" w:hAnsi="Bookman Old Style"/>
                <w:b/>
                <w:color w:val="0000FF"/>
                <w:sz w:val="28"/>
                <w:szCs w:val="28"/>
              </w:rPr>
            </w:pPr>
            <w:r>
              <w:rPr>
                <w:rFonts w:ascii="Bookman Old Style" w:hAnsi="Bookman Old Style"/>
                <w:b/>
                <w:color w:val="0000FF"/>
                <w:sz w:val="28"/>
                <w:szCs w:val="28"/>
              </w:rPr>
              <w:t>Огнетушитель для дома</w:t>
            </w:r>
            <w:r w:rsidR="00B23A4F" w:rsidRPr="00BE136F">
              <w:rPr>
                <w:rFonts w:ascii="Bookman Old Style" w:hAnsi="Bookman Old Style"/>
                <w:b/>
                <w:color w:val="0000FF"/>
                <w:sz w:val="28"/>
                <w:szCs w:val="28"/>
              </w:rPr>
              <w:t xml:space="preserve"> …</w:t>
            </w:r>
            <w:r>
              <w:rPr>
                <w:rFonts w:ascii="Bookman Old Style" w:hAnsi="Bookman Old Style"/>
                <w:b/>
                <w:color w:val="0000FF"/>
                <w:sz w:val="28"/>
                <w:szCs w:val="28"/>
              </w:rPr>
              <w:t>4-6</w:t>
            </w:r>
            <w:r w:rsidR="00B23A4F">
              <w:rPr>
                <w:rFonts w:ascii="Bookman Old Style" w:hAnsi="Bookman Old Style"/>
                <w:b/>
                <w:color w:val="0000FF"/>
                <w:sz w:val="28"/>
                <w:szCs w:val="28"/>
              </w:rPr>
              <w:t xml:space="preserve"> </w:t>
            </w:r>
            <w:r w:rsidR="00B23A4F" w:rsidRPr="00BE136F">
              <w:rPr>
                <w:rFonts w:ascii="Bookman Old Style" w:hAnsi="Bookman Old Style"/>
                <w:b/>
                <w:color w:val="0000FF"/>
                <w:sz w:val="28"/>
                <w:szCs w:val="28"/>
              </w:rPr>
              <w:t>стр.</w:t>
            </w:r>
          </w:p>
          <w:p w:rsidR="00B23A4F" w:rsidRDefault="00B23A4F" w:rsidP="00B23A4F">
            <w:pPr>
              <w:ind w:right="1185"/>
              <w:rPr>
                <w:rFonts w:ascii="Bookman Old Style" w:hAnsi="Bookman Old Style"/>
                <w:b/>
                <w:color w:val="0000FF"/>
                <w:sz w:val="28"/>
                <w:szCs w:val="28"/>
              </w:rPr>
            </w:pPr>
          </w:p>
          <w:p w:rsidR="00B23A4F" w:rsidRPr="00BE136F" w:rsidRDefault="00B23A4F" w:rsidP="00B23A4F">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DF0E23">
              <w:rPr>
                <w:rFonts w:ascii="Bookman Old Style" w:hAnsi="Bookman Old Style"/>
                <w:b/>
                <w:color w:val="0000FF"/>
                <w:sz w:val="28"/>
                <w:szCs w:val="28"/>
              </w:rPr>
              <w:t>Пожарная б</w:t>
            </w:r>
            <w:r w:rsidR="00706BAB">
              <w:rPr>
                <w:rFonts w:ascii="Bookman Old Style" w:hAnsi="Bookman Old Style"/>
                <w:b/>
                <w:color w:val="0000FF"/>
                <w:sz w:val="28"/>
                <w:szCs w:val="28"/>
              </w:rPr>
              <w:t xml:space="preserve">езопасность при </w:t>
            </w:r>
            <w:r w:rsidR="00DF0E23">
              <w:rPr>
                <w:rFonts w:ascii="Bookman Old Style" w:hAnsi="Bookman Old Style"/>
                <w:b/>
                <w:color w:val="0000FF"/>
                <w:sz w:val="28"/>
                <w:szCs w:val="28"/>
              </w:rPr>
              <w:t>ис</w:t>
            </w:r>
            <w:r w:rsidR="00706BAB">
              <w:rPr>
                <w:rFonts w:ascii="Bookman Old Style" w:hAnsi="Bookman Old Style"/>
                <w:b/>
                <w:color w:val="0000FF"/>
                <w:sz w:val="28"/>
                <w:szCs w:val="28"/>
              </w:rPr>
              <w:t xml:space="preserve">пользовании </w:t>
            </w:r>
            <w:r w:rsidR="00DF0E23">
              <w:rPr>
                <w:rFonts w:ascii="Bookman Old Style" w:hAnsi="Bookman Old Style"/>
                <w:b/>
                <w:color w:val="0000FF"/>
                <w:sz w:val="28"/>
                <w:szCs w:val="28"/>
              </w:rPr>
              <w:t>печей</w:t>
            </w:r>
            <w:r>
              <w:rPr>
                <w:rFonts w:ascii="Bookman Old Style" w:hAnsi="Bookman Old Style"/>
                <w:b/>
                <w:color w:val="0000FF"/>
                <w:sz w:val="28"/>
                <w:szCs w:val="28"/>
              </w:rPr>
              <w:t xml:space="preserve">…. </w:t>
            </w:r>
            <w:r w:rsidR="00DF0E23">
              <w:rPr>
                <w:rFonts w:ascii="Bookman Old Style" w:hAnsi="Bookman Old Style"/>
                <w:b/>
                <w:color w:val="0000FF"/>
                <w:sz w:val="28"/>
                <w:szCs w:val="28"/>
              </w:rPr>
              <w:t>6-8</w:t>
            </w:r>
            <w:r>
              <w:rPr>
                <w:rFonts w:ascii="Bookman Old Style" w:hAnsi="Bookman Old Style"/>
                <w:b/>
                <w:color w:val="0000FF"/>
                <w:sz w:val="28"/>
                <w:szCs w:val="28"/>
              </w:rPr>
              <w:t xml:space="preserve"> </w:t>
            </w:r>
            <w:r w:rsidRPr="00BE136F">
              <w:rPr>
                <w:rFonts w:ascii="Bookman Old Style" w:hAnsi="Bookman Old Style"/>
                <w:b/>
                <w:color w:val="0000FF"/>
                <w:sz w:val="28"/>
                <w:szCs w:val="28"/>
              </w:rPr>
              <w:t>стр.</w:t>
            </w:r>
          </w:p>
          <w:p w:rsidR="00B23A4F" w:rsidRDefault="00B23A4F" w:rsidP="00B23A4F">
            <w:pPr>
              <w:ind w:left="252" w:right="1185"/>
              <w:rPr>
                <w:rFonts w:ascii="Bookman Old Style" w:hAnsi="Bookman Old Style"/>
                <w:b/>
                <w:color w:val="0000FF"/>
                <w:sz w:val="28"/>
                <w:szCs w:val="28"/>
              </w:rPr>
            </w:pPr>
          </w:p>
          <w:p w:rsidR="00DF0E23" w:rsidRDefault="00DF0E23" w:rsidP="00DF0E23">
            <w:pPr>
              <w:ind w:left="252" w:right="1043"/>
              <w:rPr>
                <w:rFonts w:ascii="Bookman Old Style" w:hAnsi="Bookman Old Style"/>
                <w:b/>
                <w:color w:val="0000FF"/>
                <w:sz w:val="28"/>
                <w:szCs w:val="28"/>
              </w:rPr>
            </w:pPr>
            <w:r>
              <w:rPr>
                <w:rFonts w:ascii="Bookman Old Style" w:hAnsi="Bookman Old Style"/>
                <w:b/>
                <w:color w:val="0000FF"/>
                <w:sz w:val="28"/>
                <w:szCs w:val="28"/>
              </w:rPr>
              <w:t xml:space="preserve">Весеннее наводнение…. </w:t>
            </w:r>
          </w:p>
          <w:p w:rsidR="009F5EF7" w:rsidRDefault="00DF0E23" w:rsidP="00DF0E23">
            <w:pPr>
              <w:ind w:left="252" w:right="1043"/>
              <w:rPr>
                <w:rFonts w:ascii="Bookman Old Style" w:hAnsi="Bookman Old Style"/>
                <w:b/>
                <w:color w:val="0000FF"/>
                <w:sz w:val="28"/>
                <w:szCs w:val="28"/>
              </w:rPr>
            </w:pPr>
            <w:r>
              <w:rPr>
                <w:rFonts w:ascii="Bookman Old Style" w:hAnsi="Bookman Old Style"/>
                <w:b/>
                <w:color w:val="0000FF"/>
                <w:sz w:val="28"/>
                <w:szCs w:val="28"/>
              </w:rPr>
              <w:t xml:space="preserve">8-10 </w:t>
            </w:r>
            <w:r w:rsidRPr="00BE136F">
              <w:rPr>
                <w:rFonts w:ascii="Bookman Old Style" w:hAnsi="Bookman Old Style"/>
                <w:b/>
                <w:color w:val="0000FF"/>
                <w:sz w:val="28"/>
                <w:szCs w:val="28"/>
              </w:rPr>
              <w:t>стр.</w:t>
            </w:r>
          </w:p>
          <w:p w:rsidR="009F5EF7" w:rsidRDefault="009F5EF7" w:rsidP="009F5EF7">
            <w:pPr>
              <w:ind w:left="252" w:right="1185"/>
              <w:rPr>
                <w:rFonts w:ascii="Bookman Old Style" w:hAnsi="Bookman Old Style"/>
                <w:b/>
                <w:color w:val="0000FF"/>
                <w:sz w:val="28"/>
                <w:szCs w:val="28"/>
              </w:rPr>
            </w:pPr>
          </w:p>
          <w:p w:rsidR="007746A4" w:rsidRPr="00BE136F" w:rsidRDefault="007746A4" w:rsidP="00FD5418">
            <w:pPr>
              <w:ind w:left="252" w:right="1185"/>
              <w:rPr>
                <w:rFonts w:ascii="Bookman Old Style" w:hAnsi="Bookman Old Style"/>
                <w:b/>
                <w:color w:val="0000FF"/>
                <w:sz w:val="28"/>
                <w:szCs w:val="28"/>
              </w:rPr>
            </w:pPr>
          </w:p>
        </w:tc>
      </w:tr>
      <w:tr w:rsidR="00981917" w:rsidRPr="00E03FDC" w:rsidTr="00A45BA8">
        <w:trPr>
          <w:trHeight w:val="79"/>
        </w:trPr>
        <w:tc>
          <w:tcPr>
            <w:tcW w:w="6663" w:type="dxa"/>
            <w:gridSpan w:val="2"/>
            <w:tcBorders>
              <w:bottom w:val="single" w:sz="4" w:space="0" w:color="auto"/>
            </w:tcBorders>
            <w:shd w:val="clear" w:color="auto" w:fill="FFFFFF" w:themeFill="background1"/>
          </w:tcPr>
          <w:p w:rsidR="00981917" w:rsidRDefault="00981917" w:rsidP="00641557">
            <w:pPr>
              <w:jc w:val="center"/>
            </w:pPr>
          </w:p>
        </w:tc>
        <w:tc>
          <w:tcPr>
            <w:tcW w:w="5687" w:type="dxa"/>
            <w:gridSpan w:val="3"/>
            <w:tcBorders>
              <w:bottom w:val="single" w:sz="4" w:space="0" w:color="auto"/>
            </w:tcBorders>
            <w:shd w:val="clear" w:color="auto" w:fill="FFFFFF" w:themeFill="background1"/>
          </w:tcPr>
          <w:p w:rsidR="00A801D6" w:rsidRDefault="00A801D6" w:rsidP="00BF26EC">
            <w:pPr>
              <w:rPr>
                <w:rFonts w:ascii="Bookman Old Style" w:hAnsi="Bookman Old Style"/>
                <w:b/>
                <w:color w:val="0000FF"/>
                <w:sz w:val="28"/>
                <w:szCs w:val="28"/>
              </w:rPr>
            </w:pPr>
          </w:p>
        </w:tc>
      </w:tr>
    </w:tbl>
    <w:p w:rsidR="00A801D6" w:rsidRPr="007C383E" w:rsidRDefault="00A801D6"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175668" w:rsidRPr="00126D19" w:rsidTr="00B26F54">
        <w:tc>
          <w:tcPr>
            <w:tcW w:w="12015" w:type="dxa"/>
            <w:shd w:val="clear" w:color="auto" w:fill="E36C0A" w:themeFill="accent6" w:themeFillShade="BF"/>
          </w:tcPr>
          <w:p w:rsidR="00175668" w:rsidRPr="00E03FDC" w:rsidRDefault="00175668" w:rsidP="00B26F54">
            <w:pPr>
              <w:rPr>
                <w:rFonts w:ascii="Bookman Old Style" w:hAnsi="Bookman Old Style"/>
                <w:b/>
                <w:color w:val="3366FF"/>
              </w:rPr>
            </w:pPr>
          </w:p>
          <w:p w:rsidR="00175668" w:rsidRPr="00E03FDC" w:rsidRDefault="00175668" w:rsidP="00B26F54">
            <w:pPr>
              <w:jc w:val="center"/>
              <w:rPr>
                <w:rFonts w:ascii="Bookman Old Style" w:hAnsi="Bookman Old Style"/>
                <w:b/>
                <w:color w:val="0000FF"/>
              </w:rPr>
            </w:pPr>
            <w:r>
              <w:rPr>
                <w:rFonts w:ascii="Bookman Old Style" w:hAnsi="Bookman Old Style"/>
                <w:b/>
                <w:color w:val="0000FF"/>
              </w:rPr>
              <w:t>ГАЗЕТА «ПОЖАРАМ НЕТ»</w:t>
            </w:r>
          </w:p>
          <w:p w:rsidR="00175668" w:rsidRPr="00E03FDC" w:rsidRDefault="00175668" w:rsidP="00B26F54">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175668" w:rsidRPr="00126D19" w:rsidRDefault="00175668" w:rsidP="00B26F54">
            <w:pPr>
              <w:jc w:val="center"/>
            </w:pPr>
          </w:p>
        </w:tc>
      </w:tr>
    </w:tbl>
    <w:p w:rsidR="00175668" w:rsidRPr="00175668" w:rsidRDefault="00175668" w:rsidP="00175668">
      <w:pPr>
        <w:jc w:val="center"/>
        <w:rPr>
          <w:b/>
          <w:color w:val="FF0000"/>
          <w:sz w:val="36"/>
          <w:szCs w:val="36"/>
        </w:rPr>
      </w:pPr>
    </w:p>
    <w:p w:rsidR="00175668" w:rsidRPr="00175668" w:rsidRDefault="00175668" w:rsidP="00175668">
      <w:pPr>
        <w:jc w:val="center"/>
        <w:rPr>
          <w:b/>
          <w:color w:val="FF0000"/>
          <w:sz w:val="36"/>
          <w:szCs w:val="36"/>
        </w:rPr>
      </w:pPr>
    </w:p>
    <w:p w:rsidR="00175668" w:rsidRPr="00731633" w:rsidRDefault="00175668" w:rsidP="00175668">
      <w:pPr>
        <w:jc w:val="center"/>
        <w:rPr>
          <w:b/>
          <w:color w:val="FF0000"/>
          <w:sz w:val="36"/>
          <w:szCs w:val="36"/>
        </w:rPr>
      </w:pPr>
      <w:r w:rsidRPr="00731633">
        <w:rPr>
          <w:b/>
          <w:color w:val="FF0000"/>
          <w:sz w:val="36"/>
          <w:szCs w:val="36"/>
        </w:rPr>
        <w:t>Оперативная обстановка с пожарами на территории</w:t>
      </w:r>
    </w:p>
    <w:p w:rsidR="00175668" w:rsidRDefault="00175668" w:rsidP="00175668">
      <w:pPr>
        <w:jc w:val="center"/>
        <w:rPr>
          <w:b/>
          <w:color w:val="FF0000"/>
          <w:sz w:val="36"/>
          <w:szCs w:val="36"/>
        </w:rPr>
      </w:pPr>
      <w:r>
        <w:rPr>
          <w:b/>
          <w:color w:val="FF0000"/>
          <w:sz w:val="36"/>
          <w:szCs w:val="36"/>
        </w:rPr>
        <w:t>Козуль</w:t>
      </w:r>
      <w:r w:rsidRPr="00731633">
        <w:rPr>
          <w:b/>
          <w:color w:val="FF0000"/>
          <w:sz w:val="36"/>
          <w:szCs w:val="36"/>
        </w:rPr>
        <w:t>ского района:</w:t>
      </w:r>
    </w:p>
    <w:p w:rsidR="00175668" w:rsidRPr="00731633" w:rsidRDefault="00175668" w:rsidP="00175668">
      <w:pPr>
        <w:jc w:val="right"/>
        <w:rPr>
          <w:color w:val="FF0000"/>
          <w:sz w:val="36"/>
          <w:szCs w:val="36"/>
        </w:rPr>
      </w:pP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EE50A5">
        <w:rPr>
          <w:b/>
          <w:color w:val="FF0000"/>
          <w:sz w:val="36"/>
          <w:szCs w:val="36"/>
        </w:rPr>
        <w:t>4</w:t>
      </w:r>
      <w:r w:rsidRPr="00731633">
        <w:rPr>
          <w:b/>
          <w:color w:val="FF0000"/>
          <w:sz w:val="36"/>
          <w:szCs w:val="36"/>
        </w:rPr>
        <w:t xml:space="preserve"> </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lang w:val="en-US"/>
        </w:rPr>
        <w:t>0</w:t>
      </w:r>
      <w:r w:rsidRPr="00731633">
        <w:rPr>
          <w:b/>
          <w:color w:val="FF0000"/>
          <w:sz w:val="36"/>
          <w:szCs w:val="36"/>
        </w:rPr>
        <w:t xml:space="preserve"> </w:t>
      </w:r>
    </w:p>
    <w:p w:rsidR="00175668" w:rsidRPr="00731633" w:rsidRDefault="00175668" w:rsidP="00175668">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175668" w:rsidRPr="00731633" w:rsidRDefault="00175668" w:rsidP="00175668">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Pr>
          <w:b/>
          <w:color w:val="FF0000"/>
          <w:sz w:val="36"/>
          <w:szCs w:val="36"/>
        </w:rPr>
        <w:t>0</w:t>
      </w:r>
      <w:r w:rsidRPr="00731633">
        <w:rPr>
          <w:b/>
          <w:color w:val="FF0000"/>
          <w:sz w:val="36"/>
          <w:szCs w:val="36"/>
        </w:rPr>
        <w:t xml:space="preserve"> </w:t>
      </w:r>
    </w:p>
    <w:p w:rsidR="00175668" w:rsidRPr="0006431E" w:rsidRDefault="00175668" w:rsidP="00175668">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175668" w:rsidRDefault="00175668" w:rsidP="00175668">
      <w:pPr>
        <w:jc w:val="right"/>
      </w:pPr>
    </w:p>
    <w:p w:rsidR="00175668" w:rsidRDefault="00175668" w:rsidP="00175668">
      <w:pPr>
        <w:jc w:val="right"/>
      </w:pPr>
    </w:p>
    <w:p w:rsidR="00175668" w:rsidRDefault="00175668" w:rsidP="00175668"/>
    <w:p w:rsidR="00175668" w:rsidRDefault="00175668" w:rsidP="00175668">
      <w:pPr>
        <w:jc w:val="right"/>
        <w:rPr>
          <w:b/>
        </w:rPr>
      </w:pPr>
      <w:r>
        <w:rPr>
          <w:b/>
        </w:rPr>
        <w:t xml:space="preserve">Дознаватель ОНД и </w:t>
      </w:r>
      <w:proofErr w:type="gramStart"/>
      <w:r>
        <w:rPr>
          <w:b/>
        </w:rPr>
        <w:t>ПР</w:t>
      </w:r>
      <w:proofErr w:type="gramEnd"/>
      <w:r>
        <w:rPr>
          <w:b/>
        </w:rPr>
        <w:t xml:space="preserve"> по Козульскому району</w:t>
      </w:r>
    </w:p>
    <w:p w:rsidR="00175668" w:rsidRPr="00B04311" w:rsidRDefault="00175668" w:rsidP="00175668">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175668" w:rsidRPr="00B04311" w:rsidRDefault="00175668" w:rsidP="00175668">
      <w:pPr>
        <w:jc w:val="right"/>
        <w:rPr>
          <w:b/>
        </w:rPr>
      </w:pPr>
      <w:r>
        <w:rPr>
          <w:b/>
        </w:rPr>
        <w:t>капитан</w:t>
      </w:r>
      <w:r w:rsidRPr="00B04311">
        <w:rPr>
          <w:b/>
        </w:rPr>
        <w:t xml:space="preserve"> внутренней службы </w:t>
      </w:r>
    </w:p>
    <w:p w:rsidR="00175668" w:rsidRDefault="00175668" w:rsidP="00175668">
      <w:pPr>
        <w:jc w:val="right"/>
        <w:rPr>
          <w:b/>
        </w:rPr>
      </w:pPr>
      <w:r>
        <w:rPr>
          <w:b/>
        </w:rPr>
        <w:t>В.В. Харкевич</w:t>
      </w:r>
    </w:p>
    <w:p w:rsidR="00175668" w:rsidRDefault="00175668" w:rsidP="00175668"/>
    <w:p w:rsidR="00175668" w:rsidRDefault="00175668" w:rsidP="00175668"/>
    <w:p w:rsidR="00175668" w:rsidRDefault="00175668" w:rsidP="00175668">
      <w:pPr>
        <w:jc w:val="center"/>
      </w:pPr>
    </w:p>
    <w:p w:rsidR="00175668" w:rsidRDefault="00175668" w:rsidP="00175668">
      <w:pPr>
        <w:jc w:val="center"/>
      </w:pPr>
      <w:r>
        <w:rPr>
          <w:noProof/>
        </w:rPr>
        <w:drawing>
          <wp:inline distT="0" distB="0" distL="0" distR="0">
            <wp:extent cx="5446395" cy="3601720"/>
            <wp:effectExtent l="19050" t="0" r="1905" b="0"/>
            <wp:docPr id="1" name="Рисунок 5" descr="DSC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64"/>
                    <pic:cNvPicPr>
                      <a:picLocks noChangeAspect="1" noChangeArrowheads="1"/>
                    </pic:cNvPicPr>
                  </pic:nvPicPr>
                  <pic:blipFill>
                    <a:blip r:embed="rId11" cstate="print"/>
                    <a:srcRect/>
                    <a:stretch>
                      <a:fillRect/>
                    </a:stretch>
                  </pic:blipFill>
                  <pic:spPr bwMode="auto">
                    <a:xfrm>
                      <a:off x="0" y="0"/>
                      <a:ext cx="5446395" cy="3601720"/>
                    </a:xfrm>
                    <a:prstGeom prst="rect">
                      <a:avLst/>
                    </a:prstGeom>
                    <a:noFill/>
                    <a:ln w="9525">
                      <a:noFill/>
                      <a:miter lim="800000"/>
                      <a:headEnd/>
                      <a:tailEnd/>
                    </a:ln>
                  </pic:spPr>
                </pic:pic>
              </a:graphicData>
            </a:graphic>
          </wp:inline>
        </w:drawing>
      </w:r>
    </w:p>
    <w:p w:rsidR="00175668" w:rsidRDefault="00175668" w:rsidP="00175668"/>
    <w:p w:rsidR="00175668" w:rsidRDefault="00175668" w:rsidP="00175668"/>
    <w:p w:rsidR="00175668" w:rsidRDefault="00175668" w:rsidP="00175668"/>
    <w:p w:rsidR="00175668" w:rsidRDefault="00175668" w:rsidP="00175668">
      <w:pPr>
        <w:rPr>
          <w:lang w:val="en-US"/>
        </w:rPr>
      </w:pPr>
    </w:p>
    <w:p w:rsidR="00175668" w:rsidRPr="00175668" w:rsidRDefault="00175668" w:rsidP="00175668">
      <w:pPr>
        <w:rPr>
          <w:lang w:val="en-US"/>
        </w:rPr>
      </w:pPr>
    </w:p>
    <w:p w:rsidR="00175668" w:rsidRDefault="00175668" w:rsidP="00C428BA"/>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23A4F" w:rsidRPr="00126D19" w:rsidTr="006271C3">
        <w:tc>
          <w:tcPr>
            <w:tcW w:w="12015" w:type="dxa"/>
            <w:shd w:val="clear" w:color="auto" w:fill="E36C0A" w:themeFill="accent6" w:themeFillShade="BF"/>
          </w:tcPr>
          <w:p w:rsidR="00B23A4F" w:rsidRPr="00E03FDC" w:rsidRDefault="00B23A4F" w:rsidP="006271C3">
            <w:pPr>
              <w:rPr>
                <w:rFonts w:ascii="Bookman Old Style" w:hAnsi="Bookman Old Style"/>
                <w:b/>
                <w:color w:val="3366FF"/>
              </w:rPr>
            </w:pPr>
          </w:p>
          <w:p w:rsidR="00B23A4F" w:rsidRPr="00E03FDC" w:rsidRDefault="00B23A4F" w:rsidP="006271C3">
            <w:pPr>
              <w:jc w:val="center"/>
              <w:rPr>
                <w:rFonts w:ascii="Bookman Old Style" w:hAnsi="Bookman Old Style"/>
                <w:b/>
                <w:color w:val="0000FF"/>
              </w:rPr>
            </w:pPr>
            <w:r>
              <w:rPr>
                <w:rFonts w:ascii="Bookman Old Style" w:hAnsi="Bookman Old Style"/>
                <w:b/>
                <w:color w:val="0000FF"/>
              </w:rPr>
              <w:t>ГАЗЕТА «ПОЖАРАМ НЕТ»</w:t>
            </w:r>
          </w:p>
          <w:p w:rsidR="00B23A4F" w:rsidRPr="00E03FDC" w:rsidRDefault="00B23A4F" w:rsidP="006271C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23A4F" w:rsidRPr="00126D19" w:rsidRDefault="00B23A4F" w:rsidP="006271C3">
            <w:pPr>
              <w:jc w:val="center"/>
            </w:pPr>
          </w:p>
        </w:tc>
      </w:tr>
    </w:tbl>
    <w:p w:rsidR="007C383E" w:rsidRDefault="007C383E" w:rsidP="007C383E">
      <w:pPr>
        <w:rPr>
          <w:rFonts w:ascii="Arial" w:hAnsi="Arial" w:cs="Arial"/>
          <w:color w:val="000000"/>
          <w:sz w:val="17"/>
          <w:szCs w:val="17"/>
          <w:shd w:val="clear" w:color="auto" w:fill="FFFFFF"/>
        </w:rPr>
      </w:pPr>
    </w:p>
    <w:p w:rsidR="00EE50A5" w:rsidRDefault="00EE50A5" w:rsidP="007C383E">
      <w:pPr>
        <w:rPr>
          <w:rFonts w:ascii="Arial" w:hAnsi="Arial" w:cs="Arial"/>
          <w:color w:val="000000"/>
          <w:sz w:val="17"/>
          <w:szCs w:val="17"/>
          <w:shd w:val="clear" w:color="auto" w:fill="FFFFFF"/>
        </w:rPr>
      </w:pPr>
    </w:p>
    <w:p w:rsidR="00EE50A5" w:rsidRPr="00EE50A5" w:rsidRDefault="00EE50A5" w:rsidP="00EE50A5">
      <w:pPr>
        <w:jc w:val="center"/>
        <w:rPr>
          <w:color w:val="FF0000"/>
          <w:sz w:val="32"/>
          <w:szCs w:val="32"/>
          <w:shd w:val="clear" w:color="auto" w:fill="FFFFFF"/>
        </w:rPr>
      </w:pPr>
      <w:r w:rsidRPr="00EE50A5">
        <w:rPr>
          <w:color w:val="FF0000"/>
          <w:sz w:val="32"/>
          <w:szCs w:val="32"/>
          <w:shd w:val="clear" w:color="auto" w:fill="FFFFFF"/>
        </w:rPr>
        <w:t>Пожарная безопасность в период весенних каникул с 17.03.2020 года у учащихся образовательных организаций!</w:t>
      </w:r>
    </w:p>
    <w:p w:rsidR="00EE50A5" w:rsidRDefault="00EE50A5" w:rsidP="00EE50A5">
      <w:pPr>
        <w:ind w:firstLine="708"/>
        <w:rPr>
          <w:color w:val="000000"/>
          <w:sz w:val="28"/>
          <w:szCs w:val="28"/>
          <w:shd w:val="clear" w:color="auto" w:fill="FFFFFF"/>
        </w:rPr>
      </w:pP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У школьников наступили неожиданно весенние каникулы. Кого-то родители отправят к бабушкам, а другие останутся дома. Так или иначе, дети и подростки будут подолгу оставаться без присмотра.</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Соблюдение элементарных правил поведения на </w:t>
      </w:r>
      <w:proofErr w:type="gramStart"/>
      <w:r w:rsidRPr="00EE50A5">
        <w:rPr>
          <w:color w:val="000000"/>
          <w:sz w:val="28"/>
          <w:szCs w:val="28"/>
          <w:shd w:val="clear" w:color="auto" w:fill="FFFFFF"/>
        </w:rPr>
        <w:t>каникулах</w:t>
      </w:r>
      <w:proofErr w:type="gramEnd"/>
      <w:r w:rsidRPr="00EE50A5">
        <w:rPr>
          <w:color w:val="000000"/>
          <w:sz w:val="28"/>
          <w:szCs w:val="28"/>
          <w:shd w:val="clear" w:color="auto" w:fill="FFFFFF"/>
        </w:rPr>
        <w:t xml:space="preserve"> в весенний период поможет не омрачить весенний отдых, а родителям - максимально обезопасить своих детей от потенциальных проблем.</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Уважаемые родители! Будьте внимательны к своим детям, интересуйтесь, чем они заняты </w:t>
      </w:r>
      <w:proofErr w:type="gramStart"/>
      <w:r w:rsidRPr="00EE50A5">
        <w:rPr>
          <w:color w:val="000000"/>
          <w:sz w:val="28"/>
          <w:szCs w:val="28"/>
          <w:shd w:val="clear" w:color="auto" w:fill="FFFFFF"/>
        </w:rPr>
        <w:t>и</w:t>
      </w:r>
      <w:proofErr w:type="gramEnd"/>
      <w:r w:rsidRPr="00EE50A5">
        <w:rPr>
          <w:color w:val="000000"/>
          <w:sz w:val="28"/>
          <w:szCs w:val="28"/>
          <w:shd w:val="clear" w:color="auto" w:fill="FFFFFF"/>
        </w:rPr>
        <w:t xml:space="preserve"> где проводят время. Побеседуйте со своим ребенком и еще раз напомните ему</w:t>
      </w:r>
      <w:r>
        <w:rPr>
          <w:color w:val="000000"/>
          <w:sz w:val="28"/>
          <w:szCs w:val="28"/>
          <w:shd w:val="clear" w:color="auto" w:fill="FFFFFF"/>
        </w:rPr>
        <w:t xml:space="preserve"> правила безопасного поведения:</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не оставляйте по во</w:t>
      </w:r>
      <w:r>
        <w:rPr>
          <w:color w:val="000000"/>
          <w:sz w:val="28"/>
          <w:szCs w:val="28"/>
          <w:shd w:val="clear" w:color="auto" w:fill="FFFFFF"/>
        </w:rPr>
        <w:t>зможности детей без присмотра;</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чаще напоминайте ребенку об опасности игры с огнем. Нужно стремиться к тому, чтобы ребенок осознал, что спички – не игрушка, а огонь - не забава, чтобы у него сложилось впечатление о пожаре, как</w:t>
      </w:r>
      <w:r>
        <w:rPr>
          <w:color w:val="000000"/>
          <w:sz w:val="28"/>
          <w:szCs w:val="28"/>
          <w:shd w:val="clear" w:color="auto" w:fill="FFFFFF"/>
        </w:rPr>
        <w:t xml:space="preserve"> о тяжелом бедствии для людей;</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не оставля</w:t>
      </w:r>
      <w:r>
        <w:rPr>
          <w:color w:val="000000"/>
          <w:sz w:val="28"/>
          <w:szCs w:val="28"/>
          <w:shd w:val="clear" w:color="auto" w:fill="FFFFFF"/>
        </w:rPr>
        <w:t>йте на виду спички, зажигалки;</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расскажите им, как правильно действовать в экстремальной ситуации, ведь очень часто у ребенка срабатывает пассивно-оборонительная реакция и вместо того, чтобы убежать от огня, дет</w:t>
      </w:r>
      <w:r>
        <w:rPr>
          <w:color w:val="000000"/>
          <w:sz w:val="28"/>
          <w:szCs w:val="28"/>
          <w:shd w:val="clear" w:color="auto" w:fill="FFFFFF"/>
        </w:rPr>
        <w:t>и прячутся, забиваются в угол;</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убедитесь,</w:t>
      </w:r>
      <w:r>
        <w:rPr>
          <w:color w:val="000000"/>
          <w:sz w:val="28"/>
          <w:szCs w:val="28"/>
          <w:shd w:val="clear" w:color="auto" w:fill="FFFFFF"/>
        </w:rPr>
        <w:t xml:space="preserve"> что ребенок знает свой адрес.</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Дети часто остаются дома одни, поэтому поясните им правила поведения с электроприборами, расскажите, что их нельзя оставлять без присмотра и брать мокрыми руками. А также нельзя засовывать в розетку предметы и выдергива</w:t>
      </w:r>
      <w:r>
        <w:rPr>
          <w:color w:val="000000"/>
          <w:sz w:val="28"/>
          <w:szCs w:val="28"/>
          <w:shd w:val="clear" w:color="auto" w:fill="FFFFFF"/>
        </w:rPr>
        <w:t>ть из розетки вилку за провод.</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Если у вас в </w:t>
      </w:r>
      <w:proofErr w:type="gramStart"/>
      <w:r w:rsidRPr="00EE50A5">
        <w:rPr>
          <w:color w:val="000000"/>
          <w:sz w:val="28"/>
          <w:szCs w:val="28"/>
          <w:shd w:val="clear" w:color="auto" w:fill="FFFFFF"/>
        </w:rPr>
        <w:t>доме</w:t>
      </w:r>
      <w:proofErr w:type="gramEnd"/>
      <w:r w:rsidRPr="00EE50A5">
        <w:rPr>
          <w:color w:val="000000"/>
          <w:sz w:val="28"/>
          <w:szCs w:val="28"/>
          <w:shd w:val="clear" w:color="auto" w:fill="FFFFFF"/>
        </w:rPr>
        <w:t xml:space="preserve"> используется газ, то также не забудьте поя</w:t>
      </w:r>
      <w:r>
        <w:rPr>
          <w:color w:val="000000"/>
          <w:sz w:val="28"/>
          <w:szCs w:val="28"/>
          <w:shd w:val="clear" w:color="auto" w:fill="FFFFFF"/>
        </w:rPr>
        <w:t>снить правила поведения с ним.</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Правила пожарной безопасности особенно важны для детей. Не разрешайте им играть с огнем</w:t>
      </w:r>
      <w:r>
        <w:rPr>
          <w:color w:val="000000"/>
          <w:sz w:val="28"/>
          <w:szCs w:val="28"/>
          <w:shd w:val="clear" w:color="auto" w:fill="FFFFFF"/>
        </w:rPr>
        <w:t>. Объясните опасность поджога.</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Не менее важно рассказать ребятам про опасность обрыва электрических проводов, которые часто встречаются, сопровождающиеся сильными порывами ветра. Расскажите, что, во избежание поражения электрическим током, такие провода не только нельзя трогать руками, но и даже приближаться к ним, особенно если вокруг сыро. О случаях обрыва проводов надо немедленно сообщать взрослым, чтобы те вызывали соо</w:t>
      </w:r>
      <w:r>
        <w:rPr>
          <w:color w:val="000000"/>
          <w:sz w:val="28"/>
          <w:szCs w:val="28"/>
          <w:shd w:val="clear" w:color="auto" w:fill="FFFFFF"/>
        </w:rPr>
        <w:t>тветствующую ремонтную службу.</w:t>
      </w:r>
    </w:p>
    <w:p w:rsidR="00EE50A5" w:rsidRDefault="00EE50A5" w:rsidP="00EE50A5">
      <w:pPr>
        <w:ind w:firstLine="708"/>
        <w:jc w:val="both"/>
        <w:rPr>
          <w:color w:val="000000"/>
          <w:sz w:val="28"/>
          <w:szCs w:val="28"/>
          <w:shd w:val="clear" w:color="auto" w:fill="FFFFFF"/>
        </w:rPr>
      </w:pPr>
      <w:r>
        <w:rPr>
          <w:color w:val="000000"/>
          <w:sz w:val="28"/>
          <w:szCs w:val="28"/>
          <w:shd w:val="clear" w:color="auto" w:fill="FFFFFF"/>
        </w:rPr>
        <w:t>Кроме этого:</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необходимо соблюдать правила дорожного движения, быть осторожным и внимател</w:t>
      </w:r>
      <w:r>
        <w:rPr>
          <w:color w:val="000000"/>
          <w:sz w:val="28"/>
          <w:szCs w:val="28"/>
          <w:shd w:val="clear" w:color="auto" w:fill="FFFFFF"/>
        </w:rPr>
        <w:t>ьным на проезжей части дороги;</w:t>
      </w:r>
    </w:p>
    <w:p w:rsidR="00EE50A5" w:rsidRDefault="00A107F0" w:rsidP="00EE50A5">
      <w:pPr>
        <w:ind w:firstLine="708"/>
        <w:jc w:val="both"/>
        <w:rPr>
          <w:color w:val="000000"/>
          <w:sz w:val="28"/>
          <w:szCs w:val="28"/>
          <w:shd w:val="clear" w:color="auto" w:fill="FFFFFF"/>
        </w:rPr>
      </w:pPr>
      <w:r>
        <w:rPr>
          <w:color w:val="000000"/>
          <w:sz w:val="28"/>
          <w:szCs w:val="28"/>
          <w:shd w:val="clear" w:color="auto" w:fill="FFFFFF"/>
        </w:rPr>
        <w:t xml:space="preserve">— не стоит без </w:t>
      </w:r>
      <w:proofErr w:type="gramStart"/>
      <w:r w:rsidR="00EE50A5" w:rsidRPr="00EE50A5">
        <w:rPr>
          <w:color w:val="000000"/>
          <w:sz w:val="28"/>
          <w:szCs w:val="28"/>
          <w:shd w:val="clear" w:color="auto" w:fill="FFFFFF"/>
        </w:rPr>
        <w:t>ведома</w:t>
      </w:r>
      <w:proofErr w:type="gramEnd"/>
      <w:r w:rsidR="00EE50A5" w:rsidRPr="00EE50A5">
        <w:rPr>
          <w:color w:val="000000"/>
          <w:sz w:val="28"/>
          <w:szCs w:val="28"/>
          <w:shd w:val="clear" w:color="auto" w:fill="FFFFFF"/>
        </w:rPr>
        <w:t xml:space="preserve"> родите</w:t>
      </w:r>
      <w:r w:rsidR="00EE50A5">
        <w:rPr>
          <w:color w:val="000000"/>
          <w:sz w:val="28"/>
          <w:szCs w:val="28"/>
          <w:shd w:val="clear" w:color="auto" w:fill="FFFFFF"/>
        </w:rPr>
        <w:t>лей уходить куда-либо из дома;</w:t>
      </w:r>
    </w:p>
    <w:p w:rsidR="00EE50A5" w:rsidRDefault="00EE50A5" w:rsidP="00EE50A5">
      <w:pPr>
        <w:ind w:firstLine="708"/>
        <w:jc w:val="both"/>
        <w:rPr>
          <w:color w:val="000000"/>
          <w:sz w:val="28"/>
          <w:szCs w:val="28"/>
          <w:shd w:val="clear" w:color="auto" w:fill="FFFFFF"/>
        </w:rPr>
      </w:pPr>
      <w:r>
        <w:rPr>
          <w:color w:val="000000"/>
          <w:sz w:val="28"/>
          <w:szCs w:val="28"/>
          <w:shd w:val="clear" w:color="auto" w:fill="FFFFFF"/>
        </w:rPr>
        <w:t xml:space="preserve">— </w:t>
      </w:r>
      <w:r w:rsidRPr="00EE50A5">
        <w:rPr>
          <w:color w:val="000000"/>
          <w:sz w:val="28"/>
          <w:szCs w:val="28"/>
          <w:shd w:val="clear" w:color="auto" w:fill="FFFFFF"/>
        </w:rPr>
        <w:t>категорически не рекомендуется играть вблизи железной дороги или проезжей части, а также ходить на пустыри, заброшенные здания, свалки и в темные места</w:t>
      </w:r>
      <w:r>
        <w:rPr>
          <w:color w:val="000000"/>
          <w:sz w:val="28"/>
          <w:szCs w:val="28"/>
          <w:shd w:val="clear" w:color="auto" w:fill="FFFFFF"/>
        </w:rPr>
        <w:t>;</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EE50A5" w:rsidRPr="00126D19" w:rsidTr="006B7843">
        <w:tc>
          <w:tcPr>
            <w:tcW w:w="12015" w:type="dxa"/>
            <w:shd w:val="clear" w:color="auto" w:fill="E36C0A" w:themeFill="accent6" w:themeFillShade="BF"/>
          </w:tcPr>
          <w:p w:rsidR="00EE50A5" w:rsidRPr="00E03FDC" w:rsidRDefault="00EE50A5" w:rsidP="006B7843">
            <w:pPr>
              <w:rPr>
                <w:rFonts w:ascii="Bookman Old Style" w:hAnsi="Bookman Old Style"/>
                <w:b/>
                <w:color w:val="3366FF"/>
              </w:rPr>
            </w:pPr>
          </w:p>
          <w:p w:rsidR="00EE50A5" w:rsidRPr="00E03FDC" w:rsidRDefault="00EE50A5" w:rsidP="006B7843">
            <w:pPr>
              <w:jc w:val="center"/>
              <w:rPr>
                <w:rFonts w:ascii="Bookman Old Style" w:hAnsi="Bookman Old Style"/>
                <w:b/>
                <w:color w:val="0000FF"/>
              </w:rPr>
            </w:pPr>
            <w:r>
              <w:rPr>
                <w:rFonts w:ascii="Bookman Old Style" w:hAnsi="Bookman Old Style"/>
                <w:b/>
                <w:color w:val="0000FF"/>
              </w:rPr>
              <w:t>ГАЗЕТА «ПОЖАРАМ НЕТ»</w:t>
            </w:r>
          </w:p>
          <w:p w:rsidR="00EE50A5" w:rsidRPr="00E03FDC" w:rsidRDefault="00EE50A5" w:rsidP="006B7843">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EE50A5" w:rsidRPr="00126D19" w:rsidRDefault="00EE50A5" w:rsidP="006B7843">
            <w:pPr>
              <w:jc w:val="center"/>
            </w:pPr>
          </w:p>
        </w:tc>
      </w:tr>
    </w:tbl>
    <w:p w:rsidR="00EE50A5" w:rsidRDefault="00EE50A5" w:rsidP="00EE50A5">
      <w:pPr>
        <w:ind w:firstLine="708"/>
        <w:jc w:val="both"/>
        <w:rPr>
          <w:color w:val="000000"/>
          <w:sz w:val="28"/>
          <w:szCs w:val="28"/>
          <w:shd w:val="clear" w:color="auto" w:fill="FFFFFF"/>
        </w:rPr>
      </w:pP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 не рекомендуется </w:t>
      </w:r>
      <w:proofErr w:type="gramStart"/>
      <w:r w:rsidRPr="00EE50A5">
        <w:rPr>
          <w:color w:val="000000"/>
          <w:sz w:val="28"/>
          <w:szCs w:val="28"/>
          <w:shd w:val="clear" w:color="auto" w:fill="FFFFFF"/>
        </w:rPr>
        <w:t>разговаривать с незнакомыми людьми и обращать</w:t>
      </w:r>
      <w:proofErr w:type="gramEnd"/>
      <w:r w:rsidRPr="00EE50A5">
        <w:rPr>
          <w:color w:val="000000"/>
          <w:sz w:val="28"/>
          <w:szCs w:val="28"/>
          <w:shd w:val="clear" w:color="auto" w:fill="FFFFFF"/>
        </w:rPr>
        <w:t xml:space="preserve"> внимание на знаки внимания или к</w:t>
      </w:r>
      <w:r>
        <w:rPr>
          <w:color w:val="000000"/>
          <w:sz w:val="28"/>
          <w:szCs w:val="28"/>
          <w:shd w:val="clear" w:color="auto" w:fill="FFFFFF"/>
        </w:rPr>
        <w:t>акие-либо приказы посторонних.</w:t>
      </w:r>
    </w:p>
    <w:p w:rsid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Уважаемые граждане! Будьте </w:t>
      </w:r>
      <w:proofErr w:type="gramStart"/>
      <w:r w:rsidRPr="00EE50A5">
        <w:rPr>
          <w:color w:val="000000"/>
          <w:sz w:val="28"/>
          <w:szCs w:val="28"/>
          <w:shd w:val="clear" w:color="auto" w:fill="FFFFFF"/>
        </w:rPr>
        <w:t>внимательны и осторожны</w:t>
      </w:r>
      <w:proofErr w:type="gramEnd"/>
      <w:r w:rsidRPr="00EE50A5">
        <w:rPr>
          <w:color w:val="000000"/>
          <w:sz w:val="28"/>
          <w:szCs w:val="28"/>
          <w:shd w:val="clear" w:color="auto" w:fill="FFFFFF"/>
        </w:rPr>
        <w:t xml:space="preserve"> при обращении с огнем, соблюдайте все правила пожарной безопасности</w:t>
      </w:r>
      <w:r>
        <w:rPr>
          <w:color w:val="000000"/>
          <w:sz w:val="28"/>
          <w:szCs w:val="28"/>
          <w:shd w:val="clear" w:color="auto" w:fill="FFFFFF"/>
        </w:rPr>
        <w:t>. Берегите свои жизни от огня!</w:t>
      </w:r>
    </w:p>
    <w:p w:rsidR="00EE50A5" w:rsidRPr="00EE50A5" w:rsidRDefault="00EE50A5" w:rsidP="00A107F0">
      <w:pPr>
        <w:ind w:firstLine="708"/>
        <w:jc w:val="both"/>
        <w:rPr>
          <w:color w:val="000000"/>
          <w:sz w:val="28"/>
          <w:szCs w:val="28"/>
          <w:shd w:val="clear" w:color="auto" w:fill="FFFFFF"/>
        </w:rPr>
      </w:pPr>
      <w:r w:rsidRPr="00EE50A5">
        <w:rPr>
          <w:color w:val="000000"/>
          <w:sz w:val="28"/>
          <w:szCs w:val="28"/>
          <w:shd w:val="clear" w:color="auto" w:fill="FFFFFF"/>
        </w:rPr>
        <w:t>Отделение надзорной деятельности и профилактической работы по Козульскому району напоминает: если вы стали участником или свидетелем трагедии, несчастного случая, звоните на единый номер вызова пожарных и спасателей - «01 или 112» (звонки принимаются круглосуточно и бесплатно с городских и мобильных телефонов).</w:t>
      </w:r>
    </w:p>
    <w:p w:rsidR="00EE50A5" w:rsidRPr="00EE50A5" w:rsidRDefault="00EE50A5" w:rsidP="00EE50A5">
      <w:pPr>
        <w:jc w:val="both"/>
        <w:rPr>
          <w:color w:val="000000"/>
          <w:sz w:val="28"/>
          <w:szCs w:val="28"/>
          <w:shd w:val="clear" w:color="auto" w:fill="FFFFFF"/>
        </w:rPr>
      </w:pPr>
    </w:p>
    <w:p w:rsidR="00EE50A5" w:rsidRDefault="00EE50A5" w:rsidP="00EE50A5">
      <w:pPr>
        <w:jc w:val="right"/>
        <w:rPr>
          <w:b/>
        </w:rPr>
      </w:pP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EE50A5" w:rsidRPr="00B04311" w:rsidRDefault="00EE50A5" w:rsidP="00EE50A5">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EE50A5" w:rsidRPr="00B23A4F" w:rsidRDefault="00EE50A5" w:rsidP="00EE50A5">
      <w:pPr>
        <w:jc w:val="right"/>
        <w:rPr>
          <w:b/>
        </w:rPr>
      </w:pPr>
      <w:r>
        <w:rPr>
          <w:b/>
        </w:rPr>
        <w:t>капитан</w:t>
      </w:r>
      <w:r w:rsidRPr="00B04311">
        <w:rPr>
          <w:b/>
        </w:rPr>
        <w:t xml:space="preserve"> внутренней службы</w:t>
      </w:r>
      <w:r w:rsidRPr="00B23A4F">
        <w:rPr>
          <w:b/>
        </w:rPr>
        <w:t xml:space="preserve"> </w:t>
      </w:r>
      <w:r>
        <w:rPr>
          <w:b/>
        </w:rPr>
        <w:t>В.А. Дутчик</w:t>
      </w:r>
    </w:p>
    <w:p w:rsidR="00EE50A5" w:rsidRDefault="00EE50A5" w:rsidP="00EE50A5">
      <w:pPr>
        <w:jc w:val="both"/>
        <w:rPr>
          <w:rFonts w:ascii="Arial" w:hAnsi="Arial" w:cs="Arial"/>
          <w:color w:val="000000"/>
          <w:sz w:val="17"/>
          <w:szCs w:val="17"/>
          <w:shd w:val="clear" w:color="auto" w:fill="FFFFFF"/>
        </w:rPr>
      </w:pPr>
    </w:p>
    <w:p w:rsidR="00EE50A5" w:rsidRDefault="00EE50A5" w:rsidP="00EE50A5">
      <w:pPr>
        <w:jc w:val="both"/>
        <w:rPr>
          <w:rFonts w:ascii="Arial" w:hAnsi="Arial" w:cs="Arial"/>
          <w:color w:val="000000"/>
          <w:sz w:val="17"/>
          <w:szCs w:val="17"/>
          <w:shd w:val="clear" w:color="auto" w:fill="FFFFFF"/>
        </w:rPr>
      </w:pPr>
    </w:p>
    <w:p w:rsidR="00EE50A5" w:rsidRPr="00EE50A5" w:rsidRDefault="00EE50A5" w:rsidP="00EE50A5">
      <w:pPr>
        <w:jc w:val="both"/>
        <w:rPr>
          <w:color w:val="000000"/>
          <w:sz w:val="28"/>
          <w:szCs w:val="28"/>
          <w:shd w:val="clear" w:color="auto" w:fill="FFFFFF"/>
        </w:rPr>
      </w:pPr>
    </w:p>
    <w:p w:rsidR="00EE50A5" w:rsidRPr="00A107F0" w:rsidRDefault="00EE50A5" w:rsidP="00EE50A5">
      <w:pPr>
        <w:jc w:val="center"/>
        <w:rPr>
          <w:color w:val="FF0000"/>
          <w:sz w:val="32"/>
          <w:szCs w:val="32"/>
          <w:shd w:val="clear" w:color="auto" w:fill="FFFFFF"/>
        </w:rPr>
      </w:pPr>
      <w:r w:rsidRPr="00A107F0">
        <w:rPr>
          <w:color w:val="FF0000"/>
          <w:sz w:val="32"/>
          <w:szCs w:val="32"/>
          <w:shd w:val="clear" w:color="auto" w:fill="FFFFFF"/>
        </w:rPr>
        <w:t>Огнетушитель для дома.</w:t>
      </w:r>
    </w:p>
    <w:p w:rsidR="00EE50A5" w:rsidRDefault="00EE50A5" w:rsidP="00EE50A5">
      <w:pPr>
        <w:jc w:val="both"/>
        <w:rPr>
          <w:color w:val="000000"/>
          <w:sz w:val="28"/>
          <w:szCs w:val="28"/>
          <w:shd w:val="clear" w:color="auto" w:fill="FFFFFF"/>
        </w:rPr>
      </w:pPr>
    </w:p>
    <w:p w:rsidR="0045518C"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Экстремальные ситуации возможны не только в условиях производственных предприятий, но и дома. Замыкание в проводке, не</w:t>
      </w:r>
      <w:r w:rsidR="00DF0E23">
        <w:rPr>
          <w:color w:val="000000"/>
          <w:sz w:val="28"/>
          <w:szCs w:val="28"/>
          <w:shd w:val="clear" w:color="auto" w:fill="FFFFFF"/>
        </w:rPr>
        <w:t xml:space="preserve"> </w:t>
      </w:r>
      <w:r w:rsidRPr="00EE50A5">
        <w:rPr>
          <w:color w:val="000000"/>
          <w:sz w:val="28"/>
          <w:szCs w:val="28"/>
          <w:shd w:val="clear" w:color="auto" w:fill="FFFFFF"/>
        </w:rPr>
        <w:t>затушенный окурок, оставленные без присмотра электроприборы, подключенные к сети – все может стать причиной пожара. Ошибочно предположение, что приобретение и хранение средств пожаротушения дома – это напрасные и бесполезные траты, ведь ничего до этого момента не произошло. Стихия огня непредсказуема и может настигнуть в любой момент, а подготовленность в этом вопросе поможе</w:t>
      </w:r>
      <w:r w:rsidR="0045518C">
        <w:rPr>
          <w:color w:val="000000"/>
          <w:sz w:val="28"/>
          <w:szCs w:val="28"/>
          <w:shd w:val="clear" w:color="auto" w:fill="FFFFFF"/>
        </w:rPr>
        <w:t>т сохранить жизнь и имущество.</w:t>
      </w:r>
    </w:p>
    <w:p w:rsidR="0045518C"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Приобретая домашний огнетушитель, не следует забывать и о соблюден</w:t>
      </w:r>
      <w:r w:rsidR="0045518C">
        <w:rPr>
          <w:color w:val="000000"/>
          <w:sz w:val="28"/>
          <w:szCs w:val="28"/>
          <w:shd w:val="clear" w:color="auto" w:fill="FFFFFF"/>
        </w:rPr>
        <w:t>ии норм пожарной безопасности.</w:t>
      </w:r>
    </w:p>
    <w:p w:rsidR="0045518C"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Характеристика </w:t>
      </w:r>
      <w:r w:rsidR="0045518C">
        <w:rPr>
          <w:color w:val="000000"/>
          <w:sz w:val="28"/>
          <w:szCs w:val="28"/>
          <w:shd w:val="clear" w:color="auto" w:fill="FFFFFF"/>
        </w:rPr>
        <w:t>домашних средств пожаротушения</w:t>
      </w:r>
    </w:p>
    <w:p w:rsidR="0045518C"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Все известные на сегодняшний день модели огнетушителей можно классифицир</w:t>
      </w:r>
      <w:r w:rsidR="0045518C">
        <w:rPr>
          <w:color w:val="000000"/>
          <w:sz w:val="28"/>
          <w:szCs w:val="28"/>
          <w:shd w:val="clear" w:color="auto" w:fill="FFFFFF"/>
        </w:rPr>
        <w:t>овать по нескольким признакам.</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По мобильности выделяют передвижные и переносные устройства. </w:t>
      </w:r>
      <w:proofErr w:type="gramStart"/>
      <w:r w:rsidRPr="00EE50A5">
        <w:rPr>
          <w:color w:val="000000"/>
          <w:sz w:val="28"/>
          <w:szCs w:val="28"/>
          <w:shd w:val="clear" w:color="auto" w:fill="FFFFFF"/>
        </w:rPr>
        <w:t>Огнетушители для деревянного дома лучше подойдут в передвижном варианте, поскольку обладают большим зарядом огнегасящего состава, способны защитить большую площадь, нежели переносные модели.</w:t>
      </w:r>
      <w:proofErr w:type="gramEnd"/>
      <w:r w:rsidRPr="00EE50A5">
        <w:rPr>
          <w:color w:val="000000"/>
          <w:sz w:val="28"/>
          <w:szCs w:val="28"/>
          <w:shd w:val="clear" w:color="auto" w:fill="FFFFFF"/>
        </w:rPr>
        <w:t xml:space="preserve"> Для городской квартиры достаточно приобрести переносной агрегат с массой заряда от 4 до 10 кг, либо разместить в каждом пожароопасном помещении по одному дв</w:t>
      </w:r>
      <w:r w:rsidR="00A107F0">
        <w:rPr>
          <w:color w:val="000000"/>
          <w:sz w:val="28"/>
          <w:szCs w:val="28"/>
          <w:shd w:val="clear" w:color="auto" w:fill="FFFFFF"/>
        </w:rPr>
        <w:t>ухкилограммовому огнетушителю.</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По разновидностям огнегасящего содержимого выделяют порошковый, углекислотный, пенный, водный и </w:t>
      </w:r>
      <w:proofErr w:type="spellStart"/>
      <w:r w:rsidRPr="00EE50A5">
        <w:rPr>
          <w:color w:val="000000"/>
          <w:sz w:val="28"/>
          <w:szCs w:val="28"/>
          <w:shd w:val="clear" w:color="auto" w:fill="FFFFFF"/>
        </w:rPr>
        <w:t>хладоновый</w:t>
      </w:r>
      <w:proofErr w:type="spellEnd"/>
      <w:r w:rsidRPr="00EE50A5">
        <w:rPr>
          <w:color w:val="000000"/>
          <w:sz w:val="28"/>
          <w:szCs w:val="28"/>
          <w:shd w:val="clear" w:color="auto" w:fill="FFFFFF"/>
        </w:rPr>
        <w:t xml:space="preserve"> огнетушители. Чтобы определить, какой огнетушитель лучше для дома, следует разобраться в </w:t>
      </w:r>
      <w:proofErr w:type="gramStart"/>
      <w:r w:rsidRPr="00EE50A5">
        <w:rPr>
          <w:color w:val="000000"/>
          <w:sz w:val="28"/>
          <w:szCs w:val="28"/>
          <w:shd w:val="clear" w:color="auto" w:fill="FFFFFF"/>
        </w:rPr>
        <w:t>особенностях</w:t>
      </w:r>
      <w:proofErr w:type="gramEnd"/>
      <w:r w:rsidRPr="00EE50A5">
        <w:rPr>
          <w:color w:val="000000"/>
          <w:sz w:val="28"/>
          <w:szCs w:val="28"/>
          <w:shd w:val="clear" w:color="auto" w:fill="FFFFFF"/>
        </w:rPr>
        <w:t xml:space="preserve"> каждого из них и учесть степ</w:t>
      </w:r>
      <w:r w:rsidR="00A107F0">
        <w:rPr>
          <w:color w:val="000000"/>
          <w:sz w:val="28"/>
          <w:szCs w:val="28"/>
          <w:shd w:val="clear" w:color="auto" w:fill="FFFFFF"/>
        </w:rPr>
        <w:t xml:space="preserve">ень </w:t>
      </w:r>
      <w:proofErr w:type="spellStart"/>
      <w:r w:rsidR="00A107F0">
        <w:rPr>
          <w:color w:val="000000"/>
          <w:sz w:val="28"/>
          <w:szCs w:val="28"/>
          <w:shd w:val="clear" w:color="auto" w:fill="FFFFFF"/>
        </w:rPr>
        <w:t>пожароопасности</w:t>
      </w:r>
      <w:proofErr w:type="spellEnd"/>
      <w:r w:rsidR="00A107F0">
        <w:rPr>
          <w:color w:val="000000"/>
          <w:sz w:val="28"/>
          <w:szCs w:val="28"/>
          <w:shd w:val="clear" w:color="auto" w:fill="FFFFFF"/>
        </w:rPr>
        <w:t xml:space="preserve"> помещения.</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Огнетушитель углекислотный – один из самых популярных огнетушителей</w:t>
      </w:r>
      <w:r w:rsidR="00A107F0">
        <w:rPr>
          <w:color w:val="000000"/>
          <w:sz w:val="28"/>
          <w:szCs w:val="28"/>
          <w:shd w:val="clear" w:color="auto" w:fill="FFFFFF"/>
        </w:rPr>
        <w:t>, которые покупают для квартиры.</w:t>
      </w:r>
    </w:p>
    <w:p w:rsidR="00A107F0" w:rsidRDefault="00A107F0" w:rsidP="00EE50A5">
      <w:pPr>
        <w:ind w:firstLine="708"/>
        <w:jc w:val="both"/>
        <w:rPr>
          <w:color w:val="000000"/>
          <w:sz w:val="28"/>
          <w:szCs w:val="28"/>
          <w:shd w:val="clear" w:color="auto" w:fill="FFFFFF"/>
        </w:rPr>
      </w:pPr>
    </w:p>
    <w:p w:rsidR="00A107F0" w:rsidRDefault="00A107F0" w:rsidP="00EE50A5">
      <w:pPr>
        <w:ind w:firstLine="708"/>
        <w:jc w:val="both"/>
        <w:rPr>
          <w:color w:val="00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107F0" w:rsidRPr="00126D19" w:rsidTr="00650092">
        <w:tc>
          <w:tcPr>
            <w:tcW w:w="12015" w:type="dxa"/>
            <w:shd w:val="clear" w:color="auto" w:fill="E36C0A" w:themeFill="accent6" w:themeFillShade="BF"/>
          </w:tcPr>
          <w:p w:rsidR="00A107F0" w:rsidRPr="00E03FDC" w:rsidRDefault="00A107F0" w:rsidP="00650092">
            <w:pPr>
              <w:rPr>
                <w:rFonts w:ascii="Bookman Old Style" w:hAnsi="Bookman Old Style"/>
                <w:b/>
                <w:color w:val="3366FF"/>
              </w:rPr>
            </w:pPr>
          </w:p>
          <w:p w:rsidR="00A107F0" w:rsidRPr="00E03FDC" w:rsidRDefault="00A107F0" w:rsidP="00650092">
            <w:pPr>
              <w:jc w:val="center"/>
              <w:rPr>
                <w:rFonts w:ascii="Bookman Old Style" w:hAnsi="Bookman Old Style"/>
                <w:b/>
                <w:color w:val="0000FF"/>
              </w:rPr>
            </w:pPr>
            <w:r>
              <w:rPr>
                <w:rFonts w:ascii="Bookman Old Style" w:hAnsi="Bookman Old Style"/>
                <w:b/>
                <w:color w:val="0000FF"/>
              </w:rPr>
              <w:t>ГАЗЕТА «ПОЖАРАМ НЕТ»</w:t>
            </w:r>
          </w:p>
          <w:p w:rsidR="00A107F0" w:rsidRPr="00E03FDC" w:rsidRDefault="00A107F0" w:rsidP="0065009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107F0" w:rsidRPr="00126D19" w:rsidRDefault="00A107F0" w:rsidP="00650092">
            <w:pPr>
              <w:jc w:val="center"/>
            </w:pPr>
          </w:p>
        </w:tc>
      </w:tr>
    </w:tbl>
    <w:p w:rsidR="00A107F0" w:rsidRDefault="00A107F0" w:rsidP="00EE50A5">
      <w:pPr>
        <w:ind w:firstLine="708"/>
        <w:jc w:val="both"/>
        <w:rPr>
          <w:color w:val="000000"/>
          <w:sz w:val="28"/>
          <w:szCs w:val="28"/>
          <w:shd w:val="clear" w:color="auto" w:fill="FFFFFF"/>
        </w:rPr>
      </w:pP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В углекислотном варианте в качестве заряда выступает сжиженная углекислота, способная резко изменять свое агрегатное состояние при воздействии на нее избыточным давлением. При прохождении через сифонную трубку углекислота переходит в твердое агрегатное состояние (внешне становится похожа на снег), охлаждая баллон и его составляющие до -72 градусов. Попадая на очаг горения, углекислота вновь изменяет свое состояние, превращаясь в газ и испаряясь. Благодаря таким химическим свойствам углекислого газа очаг пожара резко </w:t>
      </w:r>
      <w:proofErr w:type="gramStart"/>
      <w:r w:rsidRPr="00EE50A5">
        <w:rPr>
          <w:color w:val="000000"/>
          <w:sz w:val="28"/>
          <w:szCs w:val="28"/>
          <w:shd w:val="clear" w:color="auto" w:fill="FFFFFF"/>
        </w:rPr>
        <w:t>охлаждается и покрывается</w:t>
      </w:r>
      <w:proofErr w:type="gramEnd"/>
      <w:r w:rsidRPr="00EE50A5">
        <w:rPr>
          <w:color w:val="000000"/>
          <w:sz w:val="28"/>
          <w:szCs w:val="28"/>
          <w:shd w:val="clear" w:color="auto" w:fill="FFFFFF"/>
        </w:rPr>
        <w:t xml:space="preserve"> своеобразной снежной подушкой, под которой наступает состояние кислородного голод</w:t>
      </w:r>
      <w:r w:rsidR="00A107F0">
        <w:rPr>
          <w:color w:val="000000"/>
          <w:sz w:val="28"/>
          <w:szCs w:val="28"/>
          <w:shd w:val="clear" w:color="auto" w:fill="FFFFFF"/>
        </w:rPr>
        <w:t>ания, а пламя при этом гаснет.</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Тушение занимает около 20-25 секунд. Наиболее часто используется для ликвидации воспламенения оргтехники, кухонных электроприборов, которые находятся под напряжением. Также углекислотный огнетушитель помогает сохранить от последствий пожара эксклюзивные предметы интерьера – дорогие картины, старинную мебель. Из недостатков стоит отметить токсичность углекислого газа на дыхательные пути человека при пожаротушении, а также опасность обморожения конечностей при отсутствии средств защиты рук при прикосн</w:t>
      </w:r>
      <w:r w:rsidR="00A107F0">
        <w:rPr>
          <w:color w:val="000000"/>
          <w:sz w:val="28"/>
          <w:szCs w:val="28"/>
          <w:shd w:val="clear" w:color="auto" w:fill="FFFFFF"/>
        </w:rPr>
        <w:t>овении к баллону или раструбу.</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Огнетушитель на кухне – это правильно, тем </w:t>
      </w:r>
      <w:proofErr w:type="gramStart"/>
      <w:r w:rsidRPr="00EE50A5">
        <w:rPr>
          <w:color w:val="000000"/>
          <w:sz w:val="28"/>
          <w:szCs w:val="28"/>
          <w:shd w:val="clear" w:color="auto" w:fill="FFFFFF"/>
        </w:rPr>
        <w:t>более</w:t>
      </w:r>
      <w:proofErr w:type="gramEnd"/>
      <w:r w:rsidRPr="00EE50A5">
        <w:rPr>
          <w:color w:val="000000"/>
          <w:sz w:val="28"/>
          <w:szCs w:val="28"/>
          <w:shd w:val="clear" w:color="auto" w:fill="FFFFFF"/>
        </w:rPr>
        <w:t xml:space="preserve"> если готовка происходит на газу</w:t>
      </w:r>
      <w:r w:rsidR="00A107F0">
        <w:rPr>
          <w:color w:val="000000"/>
          <w:sz w:val="28"/>
          <w:szCs w:val="28"/>
          <w:shd w:val="clear" w:color="auto" w:fill="FFFFFF"/>
        </w:rPr>
        <w:t>.</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Лучший огнетушитель для дома – порошковый. Благодаря уникальному составу – смеси негорючих солей фосфора и аммония – борется с воспламенением любого класса и любых материалов, включая и электроустановки. При помощи создания избыточного давления внутри баллона порошок вытесняется через сифонную трубку с большой скоростью и полностью накрывает пылающую поверхность, не оставляя возможности кислороду проникнуть извне. Для приведения в действие достаточно удалить защитную пломбу и чеку, чему удобно обучить всех домочадцев. Здесь не требуются средства защиты рук, нет необходимости отключать горящие электроприборы из сети, рискуя получить </w:t>
      </w:r>
      <w:proofErr w:type="spellStart"/>
      <w:r w:rsidRPr="00EE50A5">
        <w:rPr>
          <w:color w:val="000000"/>
          <w:sz w:val="28"/>
          <w:szCs w:val="28"/>
          <w:shd w:val="clear" w:color="auto" w:fill="FFFFFF"/>
        </w:rPr>
        <w:t>электротравму</w:t>
      </w:r>
      <w:proofErr w:type="spellEnd"/>
      <w:r w:rsidRPr="00EE50A5">
        <w:rPr>
          <w:color w:val="000000"/>
          <w:sz w:val="28"/>
          <w:szCs w:val="28"/>
          <w:shd w:val="clear" w:color="auto" w:fill="FFFFFF"/>
        </w:rPr>
        <w:t xml:space="preserve">. Единственный минус – необходимость проведения уборки после тушения, так как мелкодисперсная смесь с высокой скоростью разлетается по всему помещению. Чтобы порошок не слеживался, рекомендуется периодически встряхивать баллон и контролировать уровень давления </w:t>
      </w:r>
      <w:proofErr w:type="gramStart"/>
      <w:r w:rsidRPr="00EE50A5">
        <w:rPr>
          <w:color w:val="000000"/>
          <w:sz w:val="28"/>
          <w:szCs w:val="28"/>
          <w:shd w:val="clear" w:color="auto" w:fill="FFFFFF"/>
        </w:rPr>
        <w:t>газа</w:t>
      </w:r>
      <w:proofErr w:type="gramEnd"/>
      <w:r w:rsidRPr="00EE50A5">
        <w:rPr>
          <w:color w:val="000000"/>
          <w:sz w:val="28"/>
          <w:szCs w:val="28"/>
          <w:shd w:val="clear" w:color="auto" w:fill="FFFFFF"/>
        </w:rPr>
        <w:t xml:space="preserve"> с помощью ус</w:t>
      </w:r>
      <w:r w:rsidR="00A107F0">
        <w:rPr>
          <w:color w:val="000000"/>
          <w:sz w:val="28"/>
          <w:szCs w:val="28"/>
          <w:shd w:val="clear" w:color="auto" w:fill="FFFFFF"/>
        </w:rPr>
        <w:t>тановленного на нем манометра.</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Также для дома огнетушитель можно подобрать и воздушно-пенный. Заряд в </w:t>
      </w:r>
      <w:proofErr w:type="gramStart"/>
      <w:r w:rsidRPr="00EE50A5">
        <w:rPr>
          <w:color w:val="000000"/>
          <w:sz w:val="28"/>
          <w:szCs w:val="28"/>
          <w:shd w:val="clear" w:color="auto" w:fill="FFFFFF"/>
        </w:rPr>
        <w:t>нем</w:t>
      </w:r>
      <w:proofErr w:type="gramEnd"/>
      <w:r w:rsidRPr="00EE50A5">
        <w:rPr>
          <w:color w:val="000000"/>
          <w:sz w:val="28"/>
          <w:szCs w:val="28"/>
          <w:shd w:val="clear" w:color="auto" w:fill="FFFFFF"/>
        </w:rPr>
        <w:t xml:space="preserve"> – это раствор пенообразователя в воде, содержащийся под высоким давлением воздуха. Подходит для тушения горящих масел, красок, смазочных материалов, материалов, содержащих древесину. Учитывая </w:t>
      </w:r>
      <w:proofErr w:type="gramStart"/>
      <w:r w:rsidRPr="00EE50A5">
        <w:rPr>
          <w:color w:val="000000"/>
          <w:sz w:val="28"/>
          <w:szCs w:val="28"/>
          <w:shd w:val="clear" w:color="auto" w:fill="FFFFFF"/>
        </w:rPr>
        <w:t>высокую</w:t>
      </w:r>
      <w:proofErr w:type="gramEnd"/>
      <w:r w:rsidRPr="00EE50A5">
        <w:rPr>
          <w:color w:val="000000"/>
          <w:sz w:val="28"/>
          <w:szCs w:val="28"/>
          <w:shd w:val="clear" w:color="auto" w:fill="FFFFFF"/>
        </w:rPr>
        <w:t xml:space="preserve"> </w:t>
      </w:r>
      <w:proofErr w:type="spellStart"/>
      <w:r w:rsidRPr="00EE50A5">
        <w:rPr>
          <w:color w:val="000000"/>
          <w:sz w:val="28"/>
          <w:szCs w:val="28"/>
          <w:shd w:val="clear" w:color="auto" w:fill="FFFFFF"/>
        </w:rPr>
        <w:t>токопроводимость</w:t>
      </w:r>
      <w:proofErr w:type="spellEnd"/>
      <w:r w:rsidRPr="00EE50A5">
        <w:rPr>
          <w:color w:val="000000"/>
          <w:sz w:val="28"/>
          <w:szCs w:val="28"/>
          <w:shd w:val="clear" w:color="auto" w:fill="FFFFFF"/>
        </w:rPr>
        <w:t xml:space="preserve"> воды, ликвидация горения электроприборов с помощью такого устройства смертельно опасна для человека. Несмотря на это эффективность тушения конкурирует с иными моделями огнетушителей. Большим минусом является коррозионная активность пенообразователя, который способен за несколько секунд привести металлический предмет в негодность. Не стоит забывать и о том, что пенный состав является рабочим только в температурном диа</w:t>
      </w:r>
      <w:r w:rsidR="00A107F0">
        <w:rPr>
          <w:color w:val="000000"/>
          <w:sz w:val="28"/>
          <w:szCs w:val="28"/>
          <w:shd w:val="clear" w:color="auto" w:fill="FFFFFF"/>
        </w:rPr>
        <w:t>пазоне +5…+50 градусов Цельсия.</w:t>
      </w:r>
    </w:p>
    <w:p w:rsidR="00A107F0" w:rsidRDefault="00A107F0" w:rsidP="00EE50A5">
      <w:pPr>
        <w:ind w:firstLine="708"/>
        <w:jc w:val="both"/>
        <w:rPr>
          <w:color w:val="00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107F0" w:rsidRPr="00126D19" w:rsidTr="00650092">
        <w:tc>
          <w:tcPr>
            <w:tcW w:w="12015" w:type="dxa"/>
            <w:shd w:val="clear" w:color="auto" w:fill="E36C0A" w:themeFill="accent6" w:themeFillShade="BF"/>
          </w:tcPr>
          <w:p w:rsidR="00A107F0" w:rsidRPr="00E03FDC" w:rsidRDefault="00A107F0" w:rsidP="00650092">
            <w:pPr>
              <w:rPr>
                <w:rFonts w:ascii="Bookman Old Style" w:hAnsi="Bookman Old Style"/>
                <w:b/>
                <w:color w:val="3366FF"/>
              </w:rPr>
            </w:pPr>
          </w:p>
          <w:p w:rsidR="00A107F0" w:rsidRPr="00E03FDC" w:rsidRDefault="00A107F0" w:rsidP="00650092">
            <w:pPr>
              <w:jc w:val="center"/>
              <w:rPr>
                <w:rFonts w:ascii="Bookman Old Style" w:hAnsi="Bookman Old Style"/>
                <w:b/>
                <w:color w:val="0000FF"/>
              </w:rPr>
            </w:pPr>
            <w:r>
              <w:rPr>
                <w:rFonts w:ascii="Bookman Old Style" w:hAnsi="Bookman Old Style"/>
                <w:b/>
                <w:color w:val="0000FF"/>
              </w:rPr>
              <w:t>ГАЗЕТА «ПОЖАРАМ НЕТ»</w:t>
            </w:r>
          </w:p>
          <w:p w:rsidR="00A107F0" w:rsidRPr="00E03FDC" w:rsidRDefault="00A107F0" w:rsidP="0065009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107F0" w:rsidRPr="00126D19" w:rsidRDefault="00A107F0" w:rsidP="00650092">
            <w:pPr>
              <w:jc w:val="center"/>
            </w:pPr>
          </w:p>
        </w:tc>
      </w:tr>
    </w:tbl>
    <w:p w:rsidR="00A107F0" w:rsidRDefault="00A107F0" w:rsidP="00EE50A5">
      <w:pPr>
        <w:ind w:firstLine="708"/>
        <w:jc w:val="both"/>
        <w:rPr>
          <w:color w:val="000000"/>
          <w:sz w:val="28"/>
          <w:szCs w:val="28"/>
          <w:shd w:val="clear" w:color="auto" w:fill="FFFFFF"/>
        </w:rPr>
      </w:pP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Вопрос о том, какой огнетушитель выбрать для дома, решаем и при помощи </w:t>
      </w:r>
      <w:proofErr w:type="spellStart"/>
      <w:r w:rsidRPr="00EE50A5">
        <w:rPr>
          <w:color w:val="000000"/>
          <w:sz w:val="28"/>
          <w:szCs w:val="28"/>
          <w:shd w:val="clear" w:color="auto" w:fill="FFFFFF"/>
        </w:rPr>
        <w:t>хладонового</w:t>
      </w:r>
      <w:proofErr w:type="spellEnd"/>
      <w:r w:rsidRPr="00EE50A5">
        <w:rPr>
          <w:color w:val="000000"/>
          <w:sz w:val="28"/>
          <w:szCs w:val="28"/>
          <w:shd w:val="clear" w:color="auto" w:fill="FFFFFF"/>
        </w:rPr>
        <w:t xml:space="preserve"> огнетушителя. В качестве активного вещества в баллон закачивают </w:t>
      </w:r>
      <w:proofErr w:type="spellStart"/>
      <w:r w:rsidRPr="00EE50A5">
        <w:rPr>
          <w:color w:val="000000"/>
          <w:sz w:val="28"/>
          <w:szCs w:val="28"/>
          <w:shd w:val="clear" w:color="auto" w:fill="FFFFFF"/>
        </w:rPr>
        <w:t>гексафторпропан</w:t>
      </w:r>
      <w:proofErr w:type="spellEnd"/>
      <w:r w:rsidRPr="00EE50A5">
        <w:rPr>
          <w:color w:val="000000"/>
          <w:sz w:val="28"/>
          <w:szCs w:val="28"/>
          <w:shd w:val="clear" w:color="auto" w:fill="FFFFFF"/>
        </w:rPr>
        <w:t xml:space="preserve"> (или в народе «хладон»). Попадая в очаг воспламенения, хладон вытесняет кислород, замещая его фтором, который не поддерживает процесс горения. Главное достоинство данной модели – отсутствие разрушающего эффекта для поврежденного пламенем объекта. По этой причине </w:t>
      </w:r>
      <w:proofErr w:type="spellStart"/>
      <w:r w:rsidRPr="00EE50A5">
        <w:rPr>
          <w:color w:val="000000"/>
          <w:sz w:val="28"/>
          <w:szCs w:val="28"/>
          <w:shd w:val="clear" w:color="auto" w:fill="FFFFFF"/>
        </w:rPr>
        <w:t>хладоновые</w:t>
      </w:r>
      <w:proofErr w:type="spellEnd"/>
      <w:r w:rsidRPr="00EE50A5">
        <w:rPr>
          <w:color w:val="000000"/>
          <w:sz w:val="28"/>
          <w:szCs w:val="28"/>
          <w:shd w:val="clear" w:color="auto" w:fill="FFFFFF"/>
        </w:rPr>
        <w:t xml:space="preserve"> огнетушители за доли секунды способны спасти от пожара важную документацию, старые фотографии и ка</w:t>
      </w:r>
      <w:r w:rsidR="00A107F0">
        <w:rPr>
          <w:color w:val="000000"/>
          <w:sz w:val="28"/>
          <w:szCs w:val="28"/>
          <w:shd w:val="clear" w:color="auto" w:fill="FFFFFF"/>
        </w:rPr>
        <w:t>ртины, ценные бумаги и деньги.</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Когда, какой огнету</w:t>
      </w:r>
      <w:r w:rsidR="00A107F0">
        <w:rPr>
          <w:color w:val="000000"/>
          <w:sz w:val="28"/>
          <w:szCs w:val="28"/>
          <w:shd w:val="clear" w:color="auto" w:fill="FFFFFF"/>
        </w:rPr>
        <w:t>шитель нужен в квартире и доме</w:t>
      </w:r>
    </w:p>
    <w:p w:rsidR="00A107F0"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 xml:space="preserve">Водные модели средств пожаротушения эффективны в борьбе с огнем благодаря раствору воды со специальными присадками. При распылении воды объект горения охлаждается, что исключает повторение загорания. Такой огнетушитель применяется для тушения и жидких, и твердых материалов.  А вот токоведущие элементы оборудования могут выйти из строя при попадании на них огнетушащего раствора. Вещества, выделяющиеся в </w:t>
      </w:r>
      <w:proofErr w:type="gramStart"/>
      <w:r w:rsidRPr="00EE50A5">
        <w:rPr>
          <w:color w:val="000000"/>
          <w:sz w:val="28"/>
          <w:szCs w:val="28"/>
          <w:shd w:val="clear" w:color="auto" w:fill="FFFFFF"/>
        </w:rPr>
        <w:t>результате</w:t>
      </w:r>
      <w:proofErr w:type="gramEnd"/>
      <w:r w:rsidRPr="00EE50A5">
        <w:rPr>
          <w:color w:val="000000"/>
          <w:sz w:val="28"/>
          <w:szCs w:val="28"/>
          <w:shd w:val="clear" w:color="auto" w:fill="FFFFFF"/>
        </w:rPr>
        <w:t xml:space="preserve"> пиролиза (разложения) огнегасящего состава, нетоксичны для человека</w:t>
      </w:r>
      <w:r w:rsidR="00A107F0">
        <w:rPr>
          <w:color w:val="000000"/>
          <w:sz w:val="28"/>
          <w:szCs w:val="28"/>
          <w:shd w:val="clear" w:color="auto" w:fill="FFFFFF"/>
        </w:rPr>
        <w:t>, животных и окружающей среды.</w:t>
      </w:r>
    </w:p>
    <w:p w:rsidR="00EE50A5" w:rsidRPr="00EE50A5" w:rsidRDefault="00EE50A5" w:rsidP="00EE50A5">
      <w:pPr>
        <w:ind w:firstLine="708"/>
        <w:jc w:val="both"/>
        <w:rPr>
          <w:color w:val="000000"/>
          <w:sz w:val="28"/>
          <w:szCs w:val="28"/>
          <w:shd w:val="clear" w:color="auto" w:fill="FFFFFF"/>
        </w:rPr>
      </w:pPr>
      <w:r w:rsidRPr="00EE50A5">
        <w:rPr>
          <w:color w:val="000000"/>
          <w:sz w:val="28"/>
          <w:szCs w:val="28"/>
          <w:shd w:val="clear" w:color="auto" w:fill="FFFFFF"/>
        </w:rPr>
        <w:t>Принимая во внимание все достоинства и недостатки первичных средств пожаротушения, перед тем, как определиться, какой огнетушитель купить для дома, важно учесть габариты защищаемого помещения. Расчет необходимого количества баллонов произвести легко: достаточно посмотреть на этикетку производителя, на которой указана максимальная защищаемая площадь для одного огнетушителя, а затем сопоставить размер комнаты или любого другого помещения с данными на этикетке. Приобретение огнетушителей для дома не является 100% гарантией успешного тушения пламени, поэтому в аварийной ситуации рекомендуется не пренебрегать помощью профессиональной пожарной охраны, которую необходимо вызвать заранее, на начальной стадии возгорания.</w:t>
      </w:r>
    </w:p>
    <w:p w:rsidR="00EE50A5" w:rsidRPr="00EE50A5" w:rsidRDefault="00EE50A5" w:rsidP="00EE50A5">
      <w:pPr>
        <w:jc w:val="both"/>
        <w:rPr>
          <w:color w:val="000000"/>
          <w:sz w:val="28"/>
          <w:szCs w:val="28"/>
          <w:shd w:val="clear" w:color="auto" w:fill="FFFFFF"/>
        </w:rPr>
      </w:pPr>
    </w:p>
    <w:p w:rsidR="00A107F0" w:rsidRDefault="00A107F0" w:rsidP="00A107F0">
      <w:pPr>
        <w:jc w:val="right"/>
        <w:rPr>
          <w:b/>
        </w:rPr>
      </w:pPr>
      <w:r>
        <w:rPr>
          <w:b/>
        </w:rPr>
        <w:t>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A107F0" w:rsidRPr="00B04311" w:rsidRDefault="00A107F0" w:rsidP="00A107F0">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A107F0" w:rsidRPr="00B23A4F" w:rsidRDefault="00A107F0" w:rsidP="00A107F0">
      <w:pPr>
        <w:jc w:val="right"/>
        <w:rPr>
          <w:b/>
        </w:rPr>
      </w:pPr>
      <w:r>
        <w:rPr>
          <w:b/>
        </w:rPr>
        <w:t>капитан</w:t>
      </w:r>
      <w:r w:rsidRPr="00B04311">
        <w:rPr>
          <w:b/>
        </w:rPr>
        <w:t xml:space="preserve"> внутренней службы</w:t>
      </w:r>
      <w:r w:rsidRPr="00B23A4F">
        <w:rPr>
          <w:b/>
        </w:rPr>
        <w:t xml:space="preserve"> </w:t>
      </w:r>
      <w:r>
        <w:rPr>
          <w:b/>
        </w:rPr>
        <w:t>В.А. Дутчик</w:t>
      </w:r>
    </w:p>
    <w:p w:rsidR="00EE50A5" w:rsidRDefault="00EE50A5" w:rsidP="00EE50A5">
      <w:pPr>
        <w:jc w:val="both"/>
        <w:rPr>
          <w:rFonts w:ascii="Arial" w:hAnsi="Arial" w:cs="Arial"/>
          <w:color w:val="000000"/>
          <w:sz w:val="17"/>
          <w:szCs w:val="17"/>
          <w:shd w:val="clear" w:color="auto" w:fill="FFFFFF"/>
        </w:rPr>
      </w:pPr>
    </w:p>
    <w:p w:rsidR="00EE50A5" w:rsidRDefault="00EE50A5" w:rsidP="00EE50A5">
      <w:pPr>
        <w:jc w:val="both"/>
        <w:rPr>
          <w:rFonts w:ascii="Arial" w:hAnsi="Arial" w:cs="Arial"/>
          <w:color w:val="000000"/>
          <w:sz w:val="17"/>
          <w:szCs w:val="17"/>
          <w:shd w:val="clear" w:color="auto" w:fill="FFFFFF"/>
        </w:rPr>
      </w:pPr>
    </w:p>
    <w:p w:rsidR="00EE50A5" w:rsidRDefault="00EE50A5" w:rsidP="00EE50A5">
      <w:pPr>
        <w:jc w:val="both"/>
        <w:rPr>
          <w:rFonts w:ascii="Arial" w:hAnsi="Arial" w:cs="Arial"/>
          <w:color w:val="000000"/>
          <w:sz w:val="17"/>
          <w:szCs w:val="17"/>
          <w:shd w:val="clear" w:color="auto" w:fill="FFFFFF"/>
        </w:rPr>
      </w:pPr>
    </w:p>
    <w:p w:rsidR="00EE50A5" w:rsidRDefault="00EE50A5" w:rsidP="00EE50A5">
      <w:pPr>
        <w:jc w:val="both"/>
        <w:rPr>
          <w:rFonts w:ascii="Arial" w:hAnsi="Arial" w:cs="Arial"/>
          <w:color w:val="000000"/>
          <w:sz w:val="17"/>
          <w:szCs w:val="17"/>
          <w:shd w:val="clear" w:color="auto" w:fill="FFFFFF"/>
        </w:rPr>
      </w:pPr>
    </w:p>
    <w:p w:rsidR="00A107F0" w:rsidRDefault="00A107F0" w:rsidP="00A107F0">
      <w:pPr>
        <w:jc w:val="center"/>
        <w:rPr>
          <w:color w:val="000000"/>
          <w:sz w:val="28"/>
          <w:szCs w:val="28"/>
        </w:rPr>
      </w:pPr>
      <w:r w:rsidRPr="00A107F0">
        <w:rPr>
          <w:color w:val="FF0000"/>
          <w:sz w:val="28"/>
          <w:szCs w:val="28"/>
          <w:shd w:val="clear" w:color="auto" w:fill="FFFFFF"/>
        </w:rPr>
        <w:t>ПОЖАРНАЯ БЕЗОПАСНОСТЬ ПРИ ИСПОЛЬЗОВАНИИ ПЕЧЕЙ</w:t>
      </w:r>
    </w:p>
    <w:p w:rsidR="00A107F0" w:rsidRPr="00A107F0" w:rsidRDefault="00A107F0" w:rsidP="00A107F0">
      <w:pPr>
        <w:jc w:val="center"/>
        <w:rPr>
          <w:color w:val="000000"/>
          <w:sz w:val="28"/>
          <w:szCs w:val="28"/>
        </w:rPr>
      </w:pP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xml:space="preserve">Чтобы избежать беды, в </w:t>
      </w:r>
      <w:proofErr w:type="gramStart"/>
      <w:r w:rsidRPr="00A107F0">
        <w:rPr>
          <w:color w:val="000000"/>
          <w:sz w:val="28"/>
          <w:szCs w:val="28"/>
          <w:shd w:val="clear" w:color="auto" w:fill="FFFFFF"/>
        </w:rPr>
        <w:t>домах</w:t>
      </w:r>
      <w:proofErr w:type="gramEnd"/>
      <w:r w:rsidRPr="00A107F0">
        <w:rPr>
          <w:color w:val="000000"/>
          <w:sz w:val="28"/>
          <w:szCs w:val="28"/>
          <w:shd w:val="clear" w:color="auto" w:fill="FFFFFF"/>
        </w:rPr>
        <w:t>, имеющих печное отопление, необходимо обращать особое внимание на выполнение требований пожарной безопасности – как при устройстве, т</w:t>
      </w:r>
      <w:r>
        <w:rPr>
          <w:color w:val="000000"/>
          <w:sz w:val="28"/>
          <w:szCs w:val="28"/>
          <w:shd w:val="clear" w:color="auto" w:fill="FFFFFF"/>
        </w:rPr>
        <w:t>ак и при эксплуатации печей.</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xml:space="preserve">Пожары чаще всего возникают из-за их перекала, появления в кирпичной кладке трещин, в результате применения для растопки горючих и легковоспламеняющихся жидкостей, выпадения из топки горящих углей. Нередко на таких </w:t>
      </w:r>
      <w:proofErr w:type="gramStart"/>
      <w:r w:rsidRPr="00A107F0">
        <w:rPr>
          <w:color w:val="000000"/>
          <w:sz w:val="28"/>
          <w:szCs w:val="28"/>
          <w:shd w:val="clear" w:color="auto" w:fill="FFFFFF"/>
        </w:rPr>
        <w:t>пожарах</w:t>
      </w:r>
      <w:proofErr w:type="gramEnd"/>
      <w:r w:rsidRPr="00A107F0">
        <w:rPr>
          <w:color w:val="000000"/>
          <w:sz w:val="28"/>
          <w:szCs w:val="28"/>
          <w:shd w:val="clear" w:color="auto" w:fill="FFFFFF"/>
        </w:rPr>
        <w:t xml:space="preserve"> гибнут люди, а большинство получают отравление угарным газом.</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Чтобы печь была только источником тепла, а не причиной пожара, напоминаем несколько простых правил</w:t>
      </w:r>
      <w:r>
        <w:rPr>
          <w:color w:val="000000"/>
          <w:sz w:val="28"/>
          <w:szCs w:val="28"/>
          <w:shd w:val="clear" w:color="auto" w:fill="FFFFFF"/>
        </w:rPr>
        <w:t>.</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107F0" w:rsidRPr="00126D19" w:rsidTr="00650092">
        <w:tc>
          <w:tcPr>
            <w:tcW w:w="12015" w:type="dxa"/>
            <w:shd w:val="clear" w:color="auto" w:fill="E36C0A" w:themeFill="accent6" w:themeFillShade="BF"/>
          </w:tcPr>
          <w:p w:rsidR="00A107F0" w:rsidRPr="00E03FDC" w:rsidRDefault="00A107F0" w:rsidP="00650092">
            <w:pPr>
              <w:rPr>
                <w:rFonts w:ascii="Bookman Old Style" w:hAnsi="Bookman Old Style"/>
                <w:b/>
                <w:color w:val="3366FF"/>
              </w:rPr>
            </w:pPr>
          </w:p>
          <w:p w:rsidR="00A107F0" w:rsidRPr="00E03FDC" w:rsidRDefault="00A107F0" w:rsidP="00650092">
            <w:pPr>
              <w:jc w:val="center"/>
              <w:rPr>
                <w:rFonts w:ascii="Bookman Old Style" w:hAnsi="Bookman Old Style"/>
                <w:b/>
                <w:color w:val="0000FF"/>
              </w:rPr>
            </w:pPr>
            <w:r>
              <w:rPr>
                <w:rFonts w:ascii="Bookman Old Style" w:hAnsi="Bookman Old Style"/>
                <w:b/>
                <w:color w:val="0000FF"/>
              </w:rPr>
              <w:t>ГАЗЕТА «ПОЖАРАМ НЕТ»</w:t>
            </w:r>
          </w:p>
          <w:p w:rsidR="00A107F0" w:rsidRPr="00E03FDC" w:rsidRDefault="00A107F0" w:rsidP="0065009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107F0" w:rsidRPr="00126D19" w:rsidRDefault="00A107F0" w:rsidP="00650092">
            <w:pPr>
              <w:jc w:val="center"/>
            </w:pPr>
          </w:p>
        </w:tc>
      </w:tr>
    </w:tbl>
    <w:p w:rsidR="00A107F0" w:rsidRDefault="00A107F0" w:rsidP="00A107F0">
      <w:pPr>
        <w:jc w:val="both"/>
        <w:rPr>
          <w:color w:val="000000"/>
          <w:sz w:val="28"/>
          <w:szCs w:val="28"/>
          <w:shd w:val="clear" w:color="auto" w:fill="FFFFFF"/>
        </w:rPr>
      </w:pP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xml:space="preserve">В печи ценится, не только хорошая тяга, теплоотдача, экономичность и эстетические качества, но и безопасность. Неправильно сложенная печь может стать причиной пожара в </w:t>
      </w:r>
      <w:proofErr w:type="gramStart"/>
      <w:r w:rsidRPr="00A107F0">
        <w:rPr>
          <w:color w:val="000000"/>
          <w:sz w:val="28"/>
          <w:szCs w:val="28"/>
          <w:shd w:val="clear" w:color="auto" w:fill="FFFFFF"/>
        </w:rPr>
        <w:t>доме</w:t>
      </w:r>
      <w:proofErr w:type="gramEnd"/>
      <w:r w:rsidRPr="00A107F0">
        <w:rPr>
          <w:color w:val="000000"/>
          <w:sz w:val="28"/>
          <w:szCs w:val="28"/>
          <w:shd w:val="clear" w:color="auto" w:fill="FFFFFF"/>
        </w:rPr>
        <w:t>. Чтобы этого не случилось, не поручайте кладку печи лицам, не знакомым с правилами пожарной безопасности при у</w:t>
      </w:r>
      <w:r>
        <w:rPr>
          <w:color w:val="000000"/>
          <w:sz w:val="28"/>
          <w:szCs w:val="28"/>
          <w:shd w:val="clear" w:color="auto" w:fill="FFFFFF"/>
        </w:rPr>
        <w:t>стройстве печного отопления.</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Печи и другие отопительные приборы должны иметь установленные нормами противопожарные разделки (</w:t>
      </w:r>
      <w:proofErr w:type="spellStart"/>
      <w:r w:rsidRPr="00A107F0">
        <w:rPr>
          <w:color w:val="000000"/>
          <w:sz w:val="28"/>
          <w:szCs w:val="28"/>
          <w:shd w:val="clear" w:color="auto" w:fill="FFFFFF"/>
        </w:rPr>
        <w:t>отступки</w:t>
      </w:r>
      <w:proofErr w:type="spellEnd"/>
      <w:r w:rsidRPr="00A107F0">
        <w:rPr>
          <w:color w:val="000000"/>
          <w:sz w:val="28"/>
          <w:szCs w:val="28"/>
          <w:shd w:val="clear" w:color="auto" w:fill="FFFFFF"/>
        </w:rPr>
        <w:t xml:space="preserve">) от горючих конструкций, а на деревянном или другом полу из горючих материалов – </w:t>
      </w:r>
      <w:proofErr w:type="spellStart"/>
      <w:r w:rsidRPr="00A107F0">
        <w:rPr>
          <w:color w:val="000000"/>
          <w:sz w:val="28"/>
          <w:szCs w:val="28"/>
          <w:shd w:val="clear" w:color="auto" w:fill="FFFFFF"/>
        </w:rPr>
        <w:t>предтопочный</w:t>
      </w:r>
      <w:proofErr w:type="spellEnd"/>
      <w:r w:rsidRPr="00A107F0">
        <w:rPr>
          <w:color w:val="000000"/>
          <w:sz w:val="28"/>
          <w:szCs w:val="28"/>
          <w:shd w:val="clear" w:color="auto" w:fill="FFFFFF"/>
        </w:rPr>
        <w:t xml:space="preserve"> лист без прогаров и повреждений, размером не менее 0,5 </w:t>
      </w:r>
      <w:proofErr w:type="spellStart"/>
      <w:r w:rsidRPr="00A107F0">
        <w:rPr>
          <w:color w:val="000000"/>
          <w:sz w:val="28"/>
          <w:szCs w:val="28"/>
          <w:shd w:val="clear" w:color="auto" w:fill="FFFFFF"/>
        </w:rPr>
        <w:t>х</w:t>
      </w:r>
      <w:proofErr w:type="spellEnd"/>
      <w:r w:rsidRPr="00A107F0">
        <w:rPr>
          <w:color w:val="000000"/>
          <w:sz w:val="28"/>
          <w:szCs w:val="28"/>
          <w:shd w:val="clear" w:color="auto" w:fill="FFFFFF"/>
        </w:rPr>
        <w:t xml:space="preserve"> 0,7 м широкой стороной к печи. </w:t>
      </w:r>
      <w:proofErr w:type="spellStart"/>
      <w:r w:rsidRPr="00A107F0">
        <w:rPr>
          <w:color w:val="000000"/>
          <w:sz w:val="28"/>
          <w:szCs w:val="28"/>
          <w:shd w:val="clear" w:color="auto" w:fill="FFFFFF"/>
        </w:rPr>
        <w:t>Предтопочный</w:t>
      </w:r>
      <w:proofErr w:type="spellEnd"/>
      <w:r w:rsidRPr="00A107F0">
        <w:rPr>
          <w:color w:val="000000"/>
          <w:sz w:val="28"/>
          <w:szCs w:val="28"/>
          <w:shd w:val="clear" w:color="auto" w:fill="FFFFFF"/>
        </w:rPr>
        <w:t xml:space="preserve"> лист не должен иметь прогаров и повреждений. Запрещается установка металлических печей, не отвечающих требов</w:t>
      </w:r>
      <w:r>
        <w:rPr>
          <w:color w:val="000000"/>
          <w:sz w:val="28"/>
          <w:szCs w:val="28"/>
          <w:shd w:val="clear" w:color="auto" w:fill="FFFFFF"/>
        </w:rPr>
        <w:t>аниям пожарной безопасности.</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Перед началом отопительного сезона все печи должны быть проверены, а в случае неисправности – отремонтированы. Эксплуатация неисправных печей приводит к пожару. Одной из причин возникновения пожара может стать горение сажи в дымоходе. Необходимо перед началом, а также в течение всего отопительного сезона очищать дымоходы и печи от сажи, топки нужно чистить не реже одного раза в три месяца.</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Опасно хранить на печи домашние вещи, сушить дрова. Расстояние от печи до домашних вещей и мебели должно быть не менее 0,7 метров, а от топочного отвер</w:t>
      </w:r>
      <w:r>
        <w:rPr>
          <w:color w:val="000000"/>
          <w:sz w:val="28"/>
          <w:szCs w:val="28"/>
          <w:shd w:val="clear" w:color="auto" w:fill="FFFFFF"/>
        </w:rPr>
        <w:t>стия – не менее 1,25 метра.</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Не перекаливайте печи. При сильных морозах, топите печь несколько раз в день. Не топите печь углем, торфом, газом, если она не предназначена для этого вида топлива.</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На чердаках все дымовые трубы и стены, в которых проходят дымовые каналы, должны быть побелены.</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При эксплуатации отопительных печей запрещается:</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пользоваться печами, каминами, имеющими трещины, неисправные дверцы, недостаточные разделки от дымовых труб до деревянных конструкций стен, перегородок и перекрытий;</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оставлять без присмотра топящиеся печи, а также поручать надзор за ними малолетним детям;</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применять для розжига печей бензин, керосин и другие, легковоспламеняющиеся и горючие жидкости;</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xml:space="preserve">- располагать топливо, другие горючие вещества и материалы на </w:t>
      </w:r>
      <w:proofErr w:type="spellStart"/>
      <w:r w:rsidRPr="00A107F0">
        <w:rPr>
          <w:color w:val="000000"/>
          <w:sz w:val="28"/>
          <w:szCs w:val="28"/>
          <w:shd w:val="clear" w:color="auto" w:fill="FFFFFF"/>
        </w:rPr>
        <w:t>предтопочном</w:t>
      </w:r>
      <w:proofErr w:type="spellEnd"/>
      <w:r w:rsidRPr="00A107F0">
        <w:rPr>
          <w:color w:val="000000"/>
          <w:sz w:val="28"/>
          <w:szCs w:val="28"/>
          <w:shd w:val="clear" w:color="auto" w:fill="FFFFFF"/>
        </w:rPr>
        <w:t xml:space="preserve"> </w:t>
      </w:r>
      <w:proofErr w:type="gramStart"/>
      <w:r w:rsidRPr="00A107F0">
        <w:rPr>
          <w:color w:val="000000"/>
          <w:sz w:val="28"/>
          <w:szCs w:val="28"/>
          <w:shd w:val="clear" w:color="auto" w:fill="FFFFFF"/>
        </w:rPr>
        <w:t>листе</w:t>
      </w:r>
      <w:proofErr w:type="gramEnd"/>
      <w:r w:rsidRPr="00A107F0">
        <w:rPr>
          <w:color w:val="000000"/>
          <w:sz w:val="28"/>
          <w:szCs w:val="28"/>
          <w:shd w:val="clear" w:color="auto" w:fill="FFFFFF"/>
        </w:rPr>
        <w:t>;</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топить углем, коксом и газом печи, не предназначенные для этих видов топлива;</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xml:space="preserve">- использовать вентиляционные и газовые каналы в </w:t>
      </w:r>
      <w:proofErr w:type="gramStart"/>
      <w:r w:rsidRPr="00A107F0">
        <w:rPr>
          <w:color w:val="000000"/>
          <w:sz w:val="28"/>
          <w:szCs w:val="28"/>
          <w:shd w:val="clear" w:color="auto" w:fill="FFFFFF"/>
        </w:rPr>
        <w:t>качестве</w:t>
      </w:r>
      <w:proofErr w:type="gramEnd"/>
      <w:r w:rsidRPr="00A107F0">
        <w:rPr>
          <w:color w:val="000000"/>
          <w:sz w:val="28"/>
          <w:szCs w:val="28"/>
          <w:shd w:val="clear" w:color="auto" w:fill="FFFFFF"/>
        </w:rPr>
        <w:t xml:space="preserve"> дымоходов;</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 применять для топки печей дрова, длина которых превышает размеры топливника, топить печи с открытыми дверьми.</w:t>
      </w: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A107F0" w:rsidRPr="00126D19" w:rsidTr="00650092">
        <w:tc>
          <w:tcPr>
            <w:tcW w:w="12015" w:type="dxa"/>
            <w:shd w:val="clear" w:color="auto" w:fill="E36C0A" w:themeFill="accent6" w:themeFillShade="BF"/>
          </w:tcPr>
          <w:p w:rsidR="00A107F0" w:rsidRPr="00E03FDC" w:rsidRDefault="00A107F0" w:rsidP="00650092">
            <w:pPr>
              <w:rPr>
                <w:rFonts w:ascii="Bookman Old Style" w:hAnsi="Bookman Old Style"/>
                <w:b/>
                <w:color w:val="3366FF"/>
              </w:rPr>
            </w:pPr>
          </w:p>
          <w:p w:rsidR="00A107F0" w:rsidRPr="00E03FDC" w:rsidRDefault="00A107F0" w:rsidP="00650092">
            <w:pPr>
              <w:jc w:val="center"/>
              <w:rPr>
                <w:rFonts w:ascii="Bookman Old Style" w:hAnsi="Bookman Old Style"/>
                <w:b/>
                <w:color w:val="0000FF"/>
              </w:rPr>
            </w:pPr>
            <w:r>
              <w:rPr>
                <w:rFonts w:ascii="Bookman Old Style" w:hAnsi="Bookman Old Style"/>
                <w:b/>
                <w:color w:val="0000FF"/>
              </w:rPr>
              <w:t>ГАЗЕТА «ПОЖАРАМ НЕТ»</w:t>
            </w:r>
          </w:p>
          <w:p w:rsidR="00A107F0" w:rsidRPr="00E03FDC" w:rsidRDefault="00A107F0" w:rsidP="0065009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A107F0" w:rsidRPr="00126D19" w:rsidRDefault="00A107F0" w:rsidP="00650092">
            <w:pPr>
              <w:jc w:val="center"/>
            </w:pPr>
          </w:p>
        </w:tc>
      </w:tr>
    </w:tbl>
    <w:p w:rsidR="00A107F0" w:rsidRDefault="00A107F0" w:rsidP="00A107F0">
      <w:pPr>
        <w:jc w:val="both"/>
        <w:rPr>
          <w:color w:val="000000"/>
          <w:sz w:val="28"/>
          <w:szCs w:val="28"/>
          <w:shd w:val="clear" w:color="auto" w:fill="FFFFFF"/>
        </w:rPr>
      </w:pPr>
    </w:p>
    <w:p w:rsidR="00A107F0" w:rsidRDefault="00A107F0" w:rsidP="00A107F0">
      <w:pPr>
        <w:ind w:firstLine="708"/>
        <w:jc w:val="both"/>
        <w:rPr>
          <w:color w:val="000000"/>
          <w:sz w:val="28"/>
          <w:szCs w:val="28"/>
          <w:shd w:val="clear" w:color="auto" w:fill="FFFFFF"/>
        </w:rPr>
      </w:pPr>
      <w:r w:rsidRPr="00A107F0">
        <w:rPr>
          <w:color w:val="000000"/>
          <w:sz w:val="28"/>
          <w:szCs w:val="28"/>
          <w:shd w:val="clear" w:color="auto" w:fill="FFFFFF"/>
        </w:rPr>
        <w:t>Соблюдайте правила безопасности при пользовании печным отоплением! Берегите себя и жизнь своих близких!</w:t>
      </w:r>
    </w:p>
    <w:p w:rsidR="00DF0E23" w:rsidRPr="00A107F0" w:rsidRDefault="00A107F0" w:rsidP="00DF0E23">
      <w:pPr>
        <w:ind w:firstLine="708"/>
        <w:jc w:val="both"/>
        <w:rPr>
          <w:color w:val="000000"/>
          <w:sz w:val="28"/>
          <w:szCs w:val="28"/>
        </w:rPr>
      </w:pPr>
      <w:r w:rsidRPr="00A107F0">
        <w:rPr>
          <w:color w:val="000000"/>
          <w:sz w:val="28"/>
          <w:szCs w:val="28"/>
          <w:shd w:val="clear" w:color="auto" w:fill="FFFFFF"/>
        </w:rPr>
        <w:t>В случае беды немедленно звоните на телефон службы спасения 01, 101 или 112!</w:t>
      </w:r>
    </w:p>
    <w:p w:rsidR="00A107F0" w:rsidRDefault="00A107F0" w:rsidP="00A107F0">
      <w:pPr>
        <w:jc w:val="both"/>
        <w:rPr>
          <w:rFonts w:ascii="Arial" w:hAnsi="Arial" w:cs="Arial"/>
          <w:color w:val="000000"/>
          <w:sz w:val="17"/>
          <w:szCs w:val="17"/>
          <w:shd w:val="clear" w:color="auto" w:fill="FFFFFF"/>
        </w:rPr>
      </w:pPr>
    </w:p>
    <w:p w:rsidR="00EE50A5" w:rsidRPr="00A107F0" w:rsidRDefault="00EE50A5" w:rsidP="00A107F0">
      <w:pPr>
        <w:jc w:val="both"/>
        <w:rPr>
          <w:color w:val="000000"/>
          <w:sz w:val="28"/>
          <w:szCs w:val="28"/>
          <w:shd w:val="clear" w:color="auto" w:fill="FFFFFF"/>
        </w:rPr>
      </w:pPr>
    </w:p>
    <w:p w:rsidR="00EE50A5" w:rsidRPr="00A107F0" w:rsidRDefault="00A107F0" w:rsidP="00A107F0">
      <w:pPr>
        <w:jc w:val="both"/>
        <w:rPr>
          <w:color w:val="000000"/>
          <w:sz w:val="28"/>
          <w:szCs w:val="28"/>
          <w:shd w:val="clear" w:color="auto" w:fill="FFFFFF"/>
        </w:rPr>
      </w:pPr>
      <w:r w:rsidRPr="00A107F0">
        <w:rPr>
          <w:color w:val="000000"/>
          <w:sz w:val="28"/>
          <w:szCs w:val="28"/>
          <w:shd w:val="clear" w:color="auto" w:fill="FFFFFF"/>
        </w:rPr>
        <w:drawing>
          <wp:inline distT="0" distB="0" distL="0" distR="0">
            <wp:extent cx="6660045" cy="4673936"/>
            <wp:effectExtent l="19050" t="0" r="7455" b="0"/>
            <wp:docPr id="2" name="Рисунок 1" descr="https://sun4-11.userapi.com/db-XR2cKNqTJOEwcX7uY9npWRrlG5oxIiNoOZg/6LSC9tKqW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11.userapi.com/db-XR2cKNqTJOEwcX7uY9npWRrlG5oxIiNoOZg/6LSC9tKqWP0.jpg"/>
                    <pic:cNvPicPr>
                      <a:picLocks noChangeAspect="1" noChangeArrowheads="1"/>
                    </pic:cNvPicPr>
                  </pic:nvPicPr>
                  <pic:blipFill>
                    <a:blip r:embed="rId12" cstate="print"/>
                    <a:srcRect/>
                    <a:stretch>
                      <a:fillRect/>
                    </a:stretch>
                  </pic:blipFill>
                  <pic:spPr bwMode="auto">
                    <a:xfrm>
                      <a:off x="0" y="0"/>
                      <a:ext cx="6663934" cy="4676665"/>
                    </a:xfrm>
                    <a:prstGeom prst="rect">
                      <a:avLst/>
                    </a:prstGeom>
                    <a:noFill/>
                    <a:ln w="9525">
                      <a:noFill/>
                      <a:miter lim="800000"/>
                      <a:headEnd/>
                      <a:tailEnd/>
                    </a:ln>
                  </pic:spPr>
                </pic:pic>
              </a:graphicData>
            </a:graphic>
          </wp:inline>
        </w:drawing>
      </w:r>
    </w:p>
    <w:p w:rsidR="00EE50A5" w:rsidRDefault="00EE50A5" w:rsidP="00A107F0">
      <w:pPr>
        <w:jc w:val="both"/>
        <w:rPr>
          <w:color w:val="000000"/>
          <w:sz w:val="28"/>
          <w:szCs w:val="28"/>
          <w:shd w:val="clear" w:color="auto" w:fill="FFFFFF"/>
        </w:rPr>
      </w:pPr>
    </w:p>
    <w:p w:rsidR="00DF0E23" w:rsidRDefault="00DF0E23" w:rsidP="00A107F0">
      <w:pPr>
        <w:jc w:val="both"/>
        <w:rPr>
          <w:color w:val="000000"/>
          <w:sz w:val="28"/>
          <w:szCs w:val="28"/>
          <w:shd w:val="clear" w:color="auto" w:fill="FFFFFF"/>
        </w:rPr>
      </w:pPr>
    </w:p>
    <w:p w:rsidR="00DF0E23" w:rsidRPr="00D22E69" w:rsidRDefault="00DF0E23" w:rsidP="00DF0E23">
      <w:pPr>
        <w:pStyle w:val="ad"/>
        <w:spacing w:before="0" w:beforeAutospacing="0" w:after="0" w:afterAutospacing="0"/>
        <w:ind w:firstLine="709"/>
        <w:jc w:val="center"/>
        <w:rPr>
          <w:b/>
          <w:bCs/>
          <w:color w:val="FF0000"/>
          <w:sz w:val="32"/>
          <w:szCs w:val="32"/>
        </w:rPr>
      </w:pPr>
      <w:r w:rsidRPr="00D22E69">
        <w:rPr>
          <w:b/>
          <w:bCs/>
          <w:color w:val="FF0000"/>
          <w:sz w:val="32"/>
          <w:szCs w:val="32"/>
        </w:rPr>
        <w:t xml:space="preserve">Весеннее наводнение – как одно из наиболее </w:t>
      </w:r>
      <w:proofErr w:type="gramStart"/>
      <w:r w:rsidRPr="00D22E69">
        <w:rPr>
          <w:b/>
          <w:bCs/>
          <w:color w:val="FF0000"/>
          <w:sz w:val="32"/>
          <w:szCs w:val="32"/>
        </w:rPr>
        <w:t>характерных</w:t>
      </w:r>
      <w:proofErr w:type="gramEnd"/>
      <w:r w:rsidRPr="00D22E69">
        <w:rPr>
          <w:b/>
          <w:bCs/>
          <w:color w:val="FF0000"/>
          <w:sz w:val="32"/>
          <w:szCs w:val="32"/>
        </w:rPr>
        <w:t xml:space="preserve"> ЧС в Красноярском крае</w:t>
      </w:r>
    </w:p>
    <w:p w:rsidR="00DF0E23" w:rsidRPr="00E8164D" w:rsidRDefault="00DF0E23" w:rsidP="00DF0E23">
      <w:pPr>
        <w:pStyle w:val="ad"/>
        <w:spacing w:before="0" w:beforeAutospacing="0" w:after="0" w:afterAutospacing="0"/>
        <w:ind w:firstLine="709"/>
        <w:jc w:val="center"/>
        <w:rPr>
          <w:color w:val="FF0000"/>
        </w:rPr>
      </w:pPr>
    </w:p>
    <w:p w:rsidR="00DF0E23" w:rsidRPr="0088099B" w:rsidRDefault="00DF0E23" w:rsidP="00DF0E23">
      <w:pPr>
        <w:pStyle w:val="ad"/>
        <w:spacing w:before="0" w:beforeAutospacing="0" w:after="0" w:afterAutospacing="0"/>
        <w:ind w:firstLine="709"/>
        <w:jc w:val="both"/>
        <w:rPr>
          <w:sz w:val="28"/>
          <w:szCs w:val="28"/>
        </w:rPr>
      </w:pPr>
      <w:r w:rsidRPr="0088099B">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 как во всем Мире, так и в Красноярском крае в частности.</w:t>
      </w:r>
    </w:p>
    <w:p w:rsidR="00DF0E23" w:rsidRPr="0088099B" w:rsidRDefault="00DF0E23" w:rsidP="00DF0E23">
      <w:pPr>
        <w:pStyle w:val="ad"/>
        <w:spacing w:before="0" w:beforeAutospacing="0" w:after="0" w:afterAutospacing="0"/>
        <w:ind w:firstLine="709"/>
        <w:jc w:val="both"/>
        <w:rPr>
          <w:sz w:val="28"/>
          <w:szCs w:val="28"/>
        </w:rPr>
      </w:pPr>
      <w:r w:rsidRPr="0088099B">
        <w:rPr>
          <w:sz w:val="28"/>
          <w:szCs w:val="28"/>
        </w:rPr>
        <w:t xml:space="preserve">Наводнение </w:t>
      </w:r>
      <w:r w:rsidRPr="0088099B">
        <w:rPr>
          <w:b/>
          <w:bCs/>
          <w:sz w:val="28"/>
          <w:szCs w:val="28"/>
        </w:rPr>
        <w:t xml:space="preserve">- </w:t>
      </w:r>
      <w:r w:rsidRPr="0088099B">
        <w:rPr>
          <w:sz w:val="28"/>
          <w:szCs w:val="28"/>
        </w:rPr>
        <w:t>это временное затопление водой значительных участков суши.</w:t>
      </w:r>
    </w:p>
    <w:p w:rsidR="00DF0E23" w:rsidRPr="0088099B" w:rsidRDefault="00DF0E23" w:rsidP="00DF0E23">
      <w:pPr>
        <w:pStyle w:val="ad"/>
        <w:spacing w:before="0" w:beforeAutospacing="0" w:after="0" w:afterAutospacing="0"/>
        <w:ind w:firstLine="709"/>
        <w:jc w:val="both"/>
        <w:rPr>
          <w:sz w:val="28"/>
          <w:szCs w:val="28"/>
        </w:rPr>
      </w:pPr>
      <w:r w:rsidRPr="0088099B">
        <w:rPr>
          <w:sz w:val="28"/>
          <w:szCs w:val="28"/>
        </w:rPr>
        <w:t>Основными причинами наводнений являются:</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обильный и сосредоточенный приток воды при таянии снега и ледников;</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продолжительные ливни;</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ветровые нагоны воды в устье реки и на морское побережье;</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загромождение русла реки льдом или бревнами при сплаве леса (заторы);</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закупоривание русла реки внутренним льдом (зажоры);</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F0E23" w:rsidRPr="00126D19" w:rsidTr="00650092">
        <w:tc>
          <w:tcPr>
            <w:tcW w:w="12015" w:type="dxa"/>
            <w:shd w:val="clear" w:color="auto" w:fill="E36C0A" w:themeFill="accent6" w:themeFillShade="BF"/>
          </w:tcPr>
          <w:p w:rsidR="00DF0E23" w:rsidRPr="00E03FDC" w:rsidRDefault="00DF0E23" w:rsidP="00650092">
            <w:pPr>
              <w:rPr>
                <w:rFonts w:ascii="Bookman Old Style" w:hAnsi="Bookman Old Style"/>
                <w:b/>
                <w:color w:val="3366FF"/>
              </w:rPr>
            </w:pPr>
          </w:p>
          <w:p w:rsidR="00DF0E23" w:rsidRPr="00E03FDC" w:rsidRDefault="00DF0E23" w:rsidP="00650092">
            <w:pPr>
              <w:jc w:val="center"/>
              <w:rPr>
                <w:rFonts w:ascii="Bookman Old Style" w:hAnsi="Bookman Old Style"/>
                <w:b/>
                <w:color w:val="0000FF"/>
              </w:rPr>
            </w:pPr>
            <w:r>
              <w:rPr>
                <w:rFonts w:ascii="Bookman Old Style" w:hAnsi="Bookman Old Style"/>
                <w:b/>
                <w:color w:val="0000FF"/>
              </w:rPr>
              <w:t>ГАЗЕТА «ПОЖАРАМ НЕТ»</w:t>
            </w:r>
          </w:p>
          <w:p w:rsidR="00DF0E23" w:rsidRPr="00E03FDC" w:rsidRDefault="00DF0E23" w:rsidP="0065009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DF0E23" w:rsidRPr="00126D19" w:rsidRDefault="00DF0E23" w:rsidP="00650092">
            <w:pPr>
              <w:jc w:val="center"/>
            </w:pPr>
          </w:p>
        </w:tc>
      </w:tr>
    </w:tbl>
    <w:p w:rsidR="00DF0E23" w:rsidRDefault="00DF0E23" w:rsidP="00DF0E23">
      <w:pPr>
        <w:pStyle w:val="ad"/>
        <w:spacing w:before="0" w:beforeAutospacing="0" w:after="0" w:afterAutospacing="0"/>
        <w:ind w:left="709"/>
        <w:jc w:val="both"/>
        <w:rPr>
          <w:sz w:val="28"/>
          <w:szCs w:val="28"/>
        </w:rPr>
      </w:pP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прорыв гидротехнических сооружений;</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 xml:space="preserve">оползни и обвалы в </w:t>
      </w:r>
      <w:proofErr w:type="gramStart"/>
      <w:r w:rsidRPr="0088099B">
        <w:rPr>
          <w:sz w:val="28"/>
          <w:szCs w:val="28"/>
        </w:rPr>
        <w:t>долинах</w:t>
      </w:r>
      <w:proofErr w:type="gramEnd"/>
      <w:r w:rsidRPr="0088099B">
        <w:rPr>
          <w:sz w:val="28"/>
          <w:szCs w:val="28"/>
        </w:rPr>
        <w:t xml:space="preserve"> водотоков;</w:t>
      </w:r>
    </w:p>
    <w:p w:rsidR="00DF0E23" w:rsidRPr="0088099B" w:rsidRDefault="00DF0E23" w:rsidP="00DF0E23">
      <w:pPr>
        <w:pStyle w:val="ad"/>
        <w:numPr>
          <w:ilvl w:val="0"/>
          <w:numId w:val="17"/>
        </w:numPr>
        <w:spacing w:before="0" w:beforeAutospacing="0" w:after="0" w:afterAutospacing="0"/>
        <w:ind w:left="0" w:firstLine="709"/>
        <w:jc w:val="both"/>
        <w:rPr>
          <w:sz w:val="28"/>
          <w:szCs w:val="28"/>
        </w:rPr>
      </w:pPr>
      <w:r w:rsidRPr="0088099B">
        <w:rPr>
          <w:sz w:val="28"/>
          <w:szCs w:val="28"/>
        </w:rPr>
        <w:t>внезапный выход на поверхность обильных грунтовых вод.</w:t>
      </w:r>
    </w:p>
    <w:p w:rsidR="00DF0E23" w:rsidRDefault="00DF0E23" w:rsidP="00DF0E23">
      <w:pPr>
        <w:pStyle w:val="ad"/>
        <w:spacing w:before="0" w:beforeAutospacing="0" w:after="0" w:afterAutospacing="0"/>
        <w:ind w:firstLine="709"/>
        <w:jc w:val="both"/>
        <w:rPr>
          <w:sz w:val="28"/>
          <w:szCs w:val="28"/>
        </w:rPr>
      </w:pPr>
      <w:proofErr w:type="gramStart"/>
      <w:r w:rsidRPr="0088099B">
        <w:rPr>
          <w:sz w:val="28"/>
          <w:szCs w:val="28"/>
        </w:rPr>
        <w:t>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w:t>
      </w:r>
      <w:proofErr w:type="gramEnd"/>
      <w:r w:rsidRPr="0088099B">
        <w:rPr>
          <w:sz w:val="28"/>
          <w:szCs w:val="28"/>
        </w:rPr>
        <w:t xml:space="preserve"> Образование заторов льда при вскрытии рек весной - характерное явление для многих рек Красноярского края. </w:t>
      </w:r>
    </w:p>
    <w:p w:rsidR="00DF0E23" w:rsidRPr="0088099B" w:rsidRDefault="00DF0E23" w:rsidP="00DF0E23">
      <w:pPr>
        <w:pStyle w:val="ad"/>
        <w:spacing w:before="0" w:beforeAutospacing="0" w:after="0" w:afterAutospacing="0"/>
        <w:ind w:firstLine="708"/>
        <w:jc w:val="both"/>
        <w:rPr>
          <w:sz w:val="28"/>
          <w:szCs w:val="28"/>
        </w:rPr>
      </w:pPr>
      <w:r w:rsidRPr="0088099B">
        <w:rPr>
          <w:sz w:val="28"/>
          <w:szCs w:val="28"/>
        </w:rPr>
        <w:t xml:space="preserve">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w:t>
      </w:r>
      <w:proofErr w:type="spellStart"/>
      <w:r w:rsidRPr="0088099B">
        <w:rPr>
          <w:sz w:val="28"/>
          <w:szCs w:val="28"/>
        </w:rPr>
        <w:t>затороопасными</w:t>
      </w:r>
      <w:proofErr w:type="spellEnd"/>
      <w:r w:rsidRPr="0088099B">
        <w:rPr>
          <w:sz w:val="28"/>
          <w:szCs w:val="28"/>
        </w:rPr>
        <w:t xml:space="preserve"> в Красноярском </w:t>
      </w:r>
      <w:proofErr w:type="gramStart"/>
      <w:r w:rsidRPr="0088099B">
        <w:rPr>
          <w:sz w:val="28"/>
          <w:szCs w:val="28"/>
        </w:rPr>
        <w:t>крае</w:t>
      </w:r>
      <w:proofErr w:type="gramEnd"/>
      <w:r w:rsidRPr="0088099B">
        <w:rPr>
          <w:sz w:val="28"/>
          <w:szCs w:val="28"/>
        </w:rPr>
        <w:t xml:space="preserve"> являются участки рек: Кан, Чулым, Тасеева, Туба, участок р. Ангара ниже села </w:t>
      </w:r>
      <w:proofErr w:type="spellStart"/>
      <w:r w:rsidRPr="0088099B">
        <w:rPr>
          <w:sz w:val="28"/>
          <w:szCs w:val="28"/>
        </w:rPr>
        <w:t>Богучаны</w:t>
      </w:r>
      <w:proofErr w:type="spellEnd"/>
      <w:r w:rsidRPr="0088099B">
        <w:rPr>
          <w:sz w:val="28"/>
          <w:szCs w:val="28"/>
        </w:rPr>
        <w:t xml:space="preserve">, Енисей ниже </w:t>
      </w:r>
      <w:proofErr w:type="gramStart"/>
      <w:r w:rsidRPr="0088099B">
        <w:rPr>
          <w:sz w:val="28"/>
          <w:szCs w:val="28"/>
        </w:rPr>
        <w:t>г</w:t>
      </w:r>
      <w:proofErr w:type="gramEnd"/>
      <w:r w:rsidRPr="0088099B">
        <w:rPr>
          <w:sz w:val="28"/>
          <w:szCs w:val="28"/>
        </w:rPr>
        <w:t>. Енисейска.</w:t>
      </w:r>
    </w:p>
    <w:p w:rsidR="00DF0E23" w:rsidRDefault="00DF0E23" w:rsidP="00DF0E23">
      <w:pPr>
        <w:pStyle w:val="ad"/>
        <w:spacing w:before="0" w:beforeAutospacing="0" w:after="0" w:afterAutospacing="0"/>
        <w:ind w:firstLine="709"/>
        <w:jc w:val="both"/>
        <w:rPr>
          <w:sz w:val="28"/>
          <w:szCs w:val="28"/>
        </w:rPr>
      </w:pPr>
      <w:r w:rsidRPr="0088099B">
        <w:rPr>
          <w:sz w:val="28"/>
          <w:szCs w:val="28"/>
        </w:rPr>
        <w:t xml:space="preserve">В случае возникновения описанного природного явления Вам необходимо по сигналу оповещения об угрозе наводнения </w:t>
      </w:r>
      <w:proofErr w:type="gramStart"/>
      <w:r w:rsidRPr="0088099B">
        <w:rPr>
          <w:sz w:val="28"/>
          <w:szCs w:val="28"/>
        </w:rPr>
        <w:t>и</w:t>
      </w:r>
      <w:proofErr w:type="gramEnd"/>
      <w:r w:rsidRPr="0088099B">
        <w:rPr>
          <w:sz w:val="28"/>
          <w:szCs w:val="28"/>
        </w:rPr>
        <w:t xml:space="preserve">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w:t>
      </w:r>
      <w:proofErr w:type="gramStart"/>
      <w:r w:rsidRPr="0088099B">
        <w:rPr>
          <w:sz w:val="28"/>
          <w:szCs w:val="28"/>
        </w:rPr>
        <w:t>печах</w:t>
      </w:r>
      <w:proofErr w:type="gramEnd"/>
      <w:r w:rsidRPr="0088099B">
        <w:rPr>
          <w:sz w:val="28"/>
          <w:szCs w:val="28"/>
        </w:rPr>
        <w:t xml:space="preserve">,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rsidR="00DF0E23" w:rsidRPr="00BD0524" w:rsidRDefault="00DF0E23" w:rsidP="00DF0E23">
      <w:pPr>
        <w:pStyle w:val="ad"/>
        <w:spacing w:before="0" w:beforeAutospacing="0" w:after="0" w:afterAutospacing="0"/>
        <w:jc w:val="both"/>
        <w:rPr>
          <w:sz w:val="28"/>
          <w:szCs w:val="28"/>
        </w:rPr>
      </w:pPr>
      <w:r w:rsidRPr="0088099B">
        <w:rPr>
          <w:sz w:val="28"/>
          <w:szCs w:val="28"/>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88099B">
        <w:rPr>
          <w:sz w:val="28"/>
          <w:szCs w:val="28"/>
        </w:rPr>
        <w:t>плав</w:t>
      </w:r>
      <w:proofErr w:type="spellEnd"/>
      <w:r>
        <w:rPr>
          <w:sz w:val="28"/>
          <w:szCs w:val="28"/>
        </w:rPr>
        <w:t xml:space="preserve">. </w:t>
      </w:r>
      <w:r w:rsidRPr="0088099B">
        <w:rPr>
          <w:sz w:val="28"/>
          <w:szCs w:val="28"/>
        </w:rPr>
        <w:t>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rsidR="00DF0E23" w:rsidRDefault="00DF0E23" w:rsidP="00DF0E23">
      <w:pPr>
        <w:pStyle w:val="ad"/>
        <w:spacing w:before="0" w:beforeAutospacing="0" w:after="0" w:afterAutospacing="0"/>
        <w:jc w:val="center"/>
        <w:rPr>
          <w:b/>
          <w:color w:val="FF0000"/>
          <w:sz w:val="32"/>
          <w:szCs w:val="32"/>
        </w:rPr>
      </w:pPr>
    </w:p>
    <w:p w:rsidR="00DF0E23" w:rsidRDefault="00DF0E23" w:rsidP="00A107F0">
      <w:pPr>
        <w:jc w:val="both"/>
        <w:rPr>
          <w:color w:val="000000"/>
          <w:sz w:val="28"/>
          <w:szCs w:val="28"/>
          <w:shd w:val="clear" w:color="auto" w:fill="FFFFFF"/>
        </w:rPr>
      </w:pPr>
    </w:p>
    <w:p w:rsidR="00DF0E23" w:rsidRDefault="00DF0E23" w:rsidP="00DF0E23">
      <w:pPr>
        <w:jc w:val="center"/>
        <w:rPr>
          <w:b/>
          <w:color w:val="FF0000"/>
          <w:sz w:val="40"/>
          <w:szCs w:val="40"/>
        </w:rPr>
      </w:pPr>
      <w:r w:rsidRPr="008D74CB">
        <w:rPr>
          <w:b/>
          <w:color w:val="FF0000"/>
          <w:sz w:val="40"/>
          <w:szCs w:val="40"/>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DF0E23" w:rsidRDefault="00DF0E23" w:rsidP="00A107F0">
      <w:pPr>
        <w:jc w:val="both"/>
        <w:rPr>
          <w:color w:val="000000"/>
          <w:sz w:val="28"/>
          <w:szCs w:val="28"/>
          <w:shd w:val="clear" w:color="auto" w:fill="FFFFFF"/>
        </w:rPr>
      </w:pPr>
    </w:p>
    <w:p w:rsidR="00DF0E23" w:rsidRPr="00A107F0" w:rsidRDefault="00DF0E23" w:rsidP="00A107F0">
      <w:pPr>
        <w:jc w:val="both"/>
        <w:rPr>
          <w:color w:val="000000"/>
          <w:sz w:val="28"/>
          <w:szCs w:val="28"/>
          <w:shd w:val="clear" w:color="auto" w:fill="FFFFFF"/>
        </w:rPr>
      </w:pPr>
    </w:p>
    <w:p w:rsidR="00A107F0" w:rsidRDefault="00A107F0" w:rsidP="00A107F0">
      <w:pPr>
        <w:jc w:val="center"/>
        <w:rPr>
          <w:b/>
        </w:rPr>
      </w:pPr>
      <w:r>
        <w:rPr>
          <w:b/>
        </w:rPr>
        <w:t xml:space="preserve">                                                                    Ст. инспектор</w:t>
      </w:r>
      <w:r w:rsidRPr="00B04311">
        <w:rPr>
          <w:b/>
        </w:rPr>
        <w:t xml:space="preserve"> </w:t>
      </w:r>
      <w:r>
        <w:rPr>
          <w:b/>
        </w:rPr>
        <w:t xml:space="preserve">ОНД и </w:t>
      </w:r>
      <w:proofErr w:type="gramStart"/>
      <w:r>
        <w:rPr>
          <w:b/>
        </w:rPr>
        <w:t>ПР</w:t>
      </w:r>
      <w:proofErr w:type="gramEnd"/>
      <w:r>
        <w:rPr>
          <w:b/>
        </w:rPr>
        <w:t xml:space="preserve"> по Козульскому району</w:t>
      </w:r>
    </w:p>
    <w:p w:rsidR="00A107F0" w:rsidRPr="00B04311" w:rsidRDefault="00A107F0" w:rsidP="00A107F0">
      <w:pPr>
        <w:jc w:val="right"/>
        <w:rPr>
          <w:b/>
        </w:rPr>
      </w:pPr>
      <w:r>
        <w:rPr>
          <w:b/>
        </w:rPr>
        <w:t xml:space="preserve">УНД  и </w:t>
      </w:r>
      <w:proofErr w:type="gramStart"/>
      <w:r>
        <w:rPr>
          <w:b/>
        </w:rPr>
        <w:t>ПР</w:t>
      </w:r>
      <w:proofErr w:type="gramEnd"/>
      <w:r>
        <w:rPr>
          <w:b/>
        </w:rPr>
        <w:t xml:space="preserve"> ГУ МЧС России по Красноярскому  краю</w:t>
      </w:r>
    </w:p>
    <w:p w:rsidR="00EE50A5" w:rsidRDefault="00A107F0" w:rsidP="00A107F0">
      <w:pPr>
        <w:jc w:val="both"/>
        <w:rPr>
          <w:b/>
        </w:rPr>
      </w:pPr>
      <w:r>
        <w:rPr>
          <w:b/>
        </w:rPr>
        <w:t xml:space="preserve">                                                                           капитан</w:t>
      </w:r>
      <w:r w:rsidRPr="00B04311">
        <w:rPr>
          <w:b/>
        </w:rPr>
        <w:t xml:space="preserve"> внутренней службы</w:t>
      </w:r>
      <w:r w:rsidRPr="00B23A4F">
        <w:rPr>
          <w:b/>
        </w:rPr>
        <w:t xml:space="preserve"> </w:t>
      </w:r>
      <w:r>
        <w:rPr>
          <w:b/>
        </w:rPr>
        <w:t>В.А. Дутчик</w:t>
      </w:r>
    </w:p>
    <w:p w:rsidR="00A107F0" w:rsidRDefault="00A107F0" w:rsidP="00A107F0">
      <w:pPr>
        <w:jc w:val="both"/>
        <w:rPr>
          <w:b/>
        </w:rPr>
      </w:pPr>
    </w:p>
    <w:p w:rsidR="00EE50A5" w:rsidRPr="00A107F0" w:rsidRDefault="00EE50A5" w:rsidP="00A107F0">
      <w:pPr>
        <w:jc w:val="both"/>
        <w:rPr>
          <w:color w:val="000000"/>
          <w:sz w:val="28"/>
          <w:szCs w:val="28"/>
          <w:shd w:val="clear" w:color="auto" w:fill="FFFFFF"/>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A107F0" w:rsidTr="00650092">
        <w:tc>
          <w:tcPr>
            <w:tcW w:w="3600" w:type="dxa"/>
          </w:tcPr>
          <w:p w:rsidR="00A107F0" w:rsidRPr="00012205" w:rsidRDefault="00A107F0" w:rsidP="00650092"/>
          <w:p w:rsidR="00A107F0" w:rsidRPr="00012205" w:rsidRDefault="00A107F0" w:rsidP="00650092">
            <w:pPr>
              <w:ind w:left="240"/>
            </w:pPr>
            <w:r w:rsidRPr="00012205">
              <w:t>Выпускается бесплатно.</w:t>
            </w:r>
          </w:p>
          <w:p w:rsidR="00A107F0" w:rsidRPr="00012205" w:rsidRDefault="00A107F0" w:rsidP="00650092">
            <w:pPr>
              <w:ind w:left="240"/>
            </w:pPr>
            <w:r w:rsidRPr="00012205">
              <w:t>Тираж 999 экз.</w:t>
            </w:r>
          </w:p>
        </w:tc>
        <w:tc>
          <w:tcPr>
            <w:tcW w:w="3000" w:type="dxa"/>
          </w:tcPr>
          <w:p w:rsidR="00A107F0" w:rsidRPr="00012205" w:rsidRDefault="00A107F0" w:rsidP="00650092"/>
          <w:p w:rsidR="00A107F0" w:rsidRPr="00012205" w:rsidRDefault="00A107F0" w:rsidP="00DF0E23">
            <w:r>
              <w:t>№</w:t>
            </w:r>
            <w:r w:rsidR="00DF0E23">
              <w:t>3</w:t>
            </w:r>
            <w:r w:rsidRPr="00012205">
              <w:t xml:space="preserve"> от </w:t>
            </w:r>
            <w:r>
              <w:t xml:space="preserve">20 </w:t>
            </w:r>
            <w:r w:rsidR="00DF0E23">
              <w:t>марта</w:t>
            </w:r>
            <w:r w:rsidRPr="00012205">
              <w:t xml:space="preserve"> 20</w:t>
            </w:r>
            <w:r>
              <w:t>20</w:t>
            </w:r>
            <w:r w:rsidRPr="00012205">
              <w:t xml:space="preserve"> года</w:t>
            </w:r>
          </w:p>
        </w:tc>
        <w:tc>
          <w:tcPr>
            <w:tcW w:w="5760" w:type="dxa"/>
          </w:tcPr>
          <w:p w:rsidR="00A107F0" w:rsidRDefault="00A107F0" w:rsidP="00650092">
            <w:r>
              <w:t>Выпускается отделением надзорной деятельности</w:t>
            </w:r>
          </w:p>
          <w:p w:rsidR="00A107F0" w:rsidRDefault="00A107F0" w:rsidP="00650092">
            <w:r>
              <w:t xml:space="preserve">и профилактической работы  </w:t>
            </w:r>
          </w:p>
          <w:p w:rsidR="00A107F0" w:rsidRDefault="00A107F0" w:rsidP="00650092">
            <w:r>
              <w:t>по Козульскому району Красноярского края.</w:t>
            </w:r>
          </w:p>
          <w:p w:rsidR="00A107F0" w:rsidRDefault="00A107F0" w:rsidP="00650092">
            <w:r>
              <w:t xml:space="preserve">Адрес: 662050, Красноярский край, Козульский район, п. Козулька, ул. </w:t>
            </w:r>
            <w:proofErr w:type="gramStart"/>
            <w:r>
              <w:t>Центральная</w:t>
            </w:r>
            <w:proofErr w:type="gramEnd"/>
            <w:r>
              <w:t>, 40 «А»</w:t>
            </w:r>
          </w:p>
          <w:p w:rsidR="00A107F0" w:rsidRDefault="00A107F0" w:rsidP="00650092">
            <w:r>
              <w:t xml:space="preserve"> тел. (39154) 2-11-01 </w:t>
            </w:r>
          </w:p>
          <w:p w:rsidR="00A107F0" w:rsidRDefault="00A107F0" w:rsidP="00650092">
            <w:r>
              <w:t xml:space="preserve">Редактор газеты: ст. инспектор ОНД и </w:t>
            </w:r>
            <w:proofErr w:type="gramStart"/>
            <w:r>
              <w:t>ПР</w:t>
            </w:r>
            <w:proofErr w:type="gramEnd"/>
            <w:r>
              <w:t xml:space="preserve"> по Козульскому району</w:t>
            </w:r>
          </w:p>
          <w:p w:rsidR="00A107F0" w:rsidRDefault="00A107F0" w:rsidP="00650092">
            <w:r>
              <w:t>В.А. Дутчик</w:t>
            </w:r>
          </w:p>
        </w:tc>
      </w:tr>
    </w:tbl>
    <w:p w:rsidR="007C383E" w:rsidRDefault="007C383E" w:rsidP="007C383E">
      <w:pPr>
        <w:jc w:val="both"/>
        <w:rPr>
          <w:color w:val="000000"/>
          <w:sz w:val="28"/>
          <w:szCs w:val="28"/>
          <w:shd w:val="clear" w:color="auto" w:fill="FFFFFF"/>
        </w:rPr>
      </w:pPr>
    </w:p>
    <w:sectPr w:rsidR="007C383E" w:rsidSect="00A801D6">
      <w:footerReference w:type="even" r:id="rId13"/>
      <w:footerReference w:type="default" r:id="rId14"/>
      <w:pgSz w:w="11906" w:h="16838"/>
      <w:pgMar w:top="426" w:right="720" w:bottom="426"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7C8A" w:rsidRDefault="00137C8A">
      <w:r>
        <w:separator/>
      </w:r>
    </w:p>
  </w:endnote>
  <w:endnote w:type="continuationSeparator" w:id="0">
    <w:p w:rsidR="00137C8A" w:rsidRDefault="00137C8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FF1F05"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FF1F05"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DF0E23">
      <w:rPr>
        <w:rStyle w:val="a5"/>
        <w:noProof/>
      </w:rPr>
      <w:t>9</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7C8A" w:rsidRDefault="00137C8A">
      <w:r>
        <w:separator/>
      </w:r>
    </w:p>
  </w:footnote>
  <w:footnote w:type="continuationSeparator" w:id="0">
    <w:p w:rsidR="00137C8A" w:rsidRDefault="00137C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2F3D71"/>
    <w:multiLevelType w:val="singleLevel"/>
    <w:tmpl w:val="AA3AED60"/>
    <w:lvl w:ilvl="0">
      <w:start w:val="1"/>
      <w:numFmt w:val="decimal"/>
      <w:lvlText w:val="%1."/>
      <w:lvlJc w:val="left"/>
      <w:pPr>
        <w:tabs>
          <w:tab w:val="num" w:pos="720"/>
        </w:tabs>
        <w:ind w:left="720" w:hanging="360"/>
      </w:pPr>
      <w:rPr>
        <w:b/>
      </w:rPr>
    </w:lvl>
  </w:abstractNum>
  <w:abstractNum w:abstractNumId="11">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9">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0"/>
  </w:num>
  <w:num w:numId="2">
    <w:abstractNumId w:val="0"/>
  </w:num>
  <w:num w:numId="3">
    <w:abstractNumId w:val="4"/>
  </w:num>
  <w:num w:numId="4">
    <w:abstractNumId w:val="25"/>
  </w:num>
  <w:num w:numId="5">
    <w:abstractNumId w:val="3"/>
  </w:num>
  <w:num w:numId="6">
    <w:abstractNumId w:val="18"/>
  </w:num>
  <w:num w:numId="7">
    <w:abstractNumId w:val="12"/>
  </w:num>
  <w:num w:numId="8">
    <w:abstractNumId w:val="13"/>
  </w:num>
  <w:num w:numId="9">
    <w:abstractNumId w:val="2"/>
  </w:num>
  <w:num w:numId="10">
    <w:abstractNumId w:val="23"/>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9"/>
  </w:num>
  <w:num w:numId="15">
    <w:abstractNumId w:val="26"/>
  </w:num>
  <w:num w:numId="16">
    <w:abstractNumId w:val="6"/>
  </w:num>
  <w:num w:numId="17">
    <w:abstractNumId w:val="7"/>
  </w:num>
  <w:num w:numId="18">
    <w:abstractNumId w:val="24"/>
  </w:num>
  <w:num w:numId="19">
    <w:abstractNumId w:val="10"/>
  </w:num>
  <w:num w:numId="20">
    <w:abstractNumId w:val="21"/>
  </w:num>
  <w:num w:numId="21">
    <w:abstractNumId w:val="11"/>
  </w:num>
  <w:num w:numId="22">
    <w:abstractNumId w:val="22"/>
  </w:num>
  <w:num w:numId="23">
    <w:abstractNumId w:val="15"/>
  </w:num>
  <w:num w:numId="24">
    <w:abstractNumId w:val="19"/>
  </w:num>
  <w:num w:numId="25">
    <w:abstractNumId w:val="16"/>
  </w:num>
  <w:num w:numId="26">
    <w:abstractNumId w:val="17"/>
  </w:num>
  <w:num w:numId="27">
    <w:abstractNumId w:val="14"/>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76802">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1C3"/>
    <w:rsid w:val="00061C57"/>
    <w:rsid w:val="00062106"/>
    <w:rsid w:val="000622C5"/>
    <w:rsid w:val="0006431E"/>
    <w:rsid w:val="00064B6F"/>
    <w:rsid w:val="00067EED"/>
    <w:rsid w:val="00070C75"/>
    <w:rsid w:val="00071D85"/>
    <w:rsid w:val="00072246"/>
    <w:rsid w:val="000727DC"/>
    <w:rsid w:val="000728D5"/>
    <w:rsid w:val="000741C9"/>
    <w:rsid w:val="00075A18"/>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37C8A"/>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5A6D"/>
    <w:rsid w:val="001660EA"/>
    <w:rsid w:val="00167E87"/>
    <w:rsid w:val="00170DCF"/>
    <w:rsid w:val="00170F74"/>
    <w:rsid w:val="001712D6"/>
    <w:rsid w:val="00175668"/>
    <w:rsid w:val="00175F75"/>
    <w:rsid w:val="00180DA6"/>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977E8"/>
    <w:rsid w:val="002A36DF"/>
    <w:rsid w:val="002A7C1F"/>
    <w:rsid w:val="002B0384"/>
    <w:rsid w:val="002B0DC6"/>
    <w:rsid w:val="002B1DD4"/>
    <w:rsid w:val="002B4D32"/>
    <w:rsid w:val="002B4E47"/>
    <w:rsid w:val="002B5014"/>
    <w:rsid w:val="002B5E8E"/>
    <w:rsid w:val="002B60C1"/>
    <w:rsid w:val="002C38EA"/>
    <w:rsid w:val="002C6C72"/>
    <w:rsid w:val="002C7161"/>
    <w:rsid w:val="002D04D6"/>
    <w:rsid w:val="002D0AF9"/>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550F3"/>
    <w:rsid w:val="0036000D"/>
    <w:rsid w:val="003611EC"/>
    <w:rsid w:val="00362C7A"/>
    <w:rsid w:val="00363A29"/>
    <w:rsid w:val="00364BF7"/>
    <w:rsid w:val="00366FB5"/>
    <w:rsid w:val="00371CDE"/>
    <w:rsid w:val="00372724"/>
    <w:rsid w:val="0037367C"/>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2BE"/>
    <w:rsid w:val="003F03B8"/>
    <w:rsid w:val="003F0B85"/>
    <w:rsid w:val="003F0C59"/>
    <w:rsid w:val="003F1682"/>
    <w:rsid w:val="003F343B"/>
    <w:rsid w:val="003F5428"/>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44FA"/>
    <w:rsid w:val="0045518C"/>
    <w:rsid w:val="00456458"/>
    <w:rsid w:val="00461458"/>
    <w:rsid w:val="00462C2A"/>
    <w:rsid w:val="004631AA"/>
    <w:rsid w:val="0047152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1501"/>
    <w:rsid w:val="004A3553"/>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4E8F"/>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5202"/>
    <w:rsid w:val="00526538"/>
    <w:rsid w:val="00527839"/>
    <w:rsid w:val="00531783"/>
    <w:rsid w:val="00532968"/>
    <w:rsid w:val="00540DD4"/>
    <w:rsid w:val="00540FF7"/>
    <w:rsid w:val="0054212A"/>
    <w:rsid w:val="00542809"/>
    <w:rsid w:val="00542DA0"/>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41D4"/>
    <w:rsid w:val="005D5292"/>
    <w:rsid w:val="005D57F5"/>
    <w:rsid w:val="005D78E1"/>
    <w:rsid w:val="005E2821"/>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3C4"/>
    <w:rsid w:val="0064476D"/>
    <w:rsid w:val="00644CDE"/>
    <w:rsid w:val="006470BF"/>
    <w:rsid w:val="0065204E"/>
    <w:rsid w:val="00652C8A"/>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0668"/>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0D51"/>
    <w:rsid w:val="006F2182"/>
    <w:rsid w:val="006F5B54"/>
    <w:rsid w:val="006F699F"/>
    <w:rsid w:val="00701009"/>
    <w:rsid w:val="007025CD"/>
    <w:rsid w:val="00702B64"/>
    <w:rsid w:val="0070696B"/>
    <w:rsid w:val="00706BAB"/>
    <w:rsid w:val="00710356"/>
    <w:rsid w:val="007109BE"/>
    <w:rsid w:val="00710C6C"/>
    <w:rsid w:val="00711298"/>
    <w:rsid w:val="00712212"/>
    <w:rsid w:val="0071256B"/>
    <w:rsid w:val="00716848"/>
    <w:rsid w:val="00720588"/>
    <w:rsid w:val="00720955"/>
    <w:rsid w:val="00720B3A"/>
    <w:rsid w:val="00720F77"/>
    <w:rsid w:val="0072149E"/>
    <w:rsid w:val="007219BC"/>
    <w:rsid w:val="007222F1"/>
    <w:rsid w:val="007233A5"/>
    <w:rsid w:val="00723DD6"/>
    <w:rsid w:val="007256B6"/>
    <w:rsid w:val="007256ED"/>
    <w:rsid w:val="00726F34"/>
    <w:rsid w:val="007277A8"/>
    <w:rsid w:val="00731633"/>
    <w:rsid w:val="00732454"/>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F82"/>
    <w:rsid w:val="00762A23"/>
    <w:rsid w:val="00762E1C"/>
    <w:rsid w:val="00763C3F"/>
    <w:rsid w:val="00765380"/>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383E"/>
    <w:rsid w:val="007C49C0"/>
    <w:rsid w:val="007C5DDF"/>
    <w:rsid w:val="007C602A"/>
    <w:rsid w:val="007C6510"/>
    <w:rsid w:val="007D09EA"/>
    <w:rsid w:val="007D2CEA"/>
    <w:rsid w:val="007D3916"/>
    <w:rsid w:val="007D5D9A"/>
    <w:rsid w:val="007D6500"/>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3A1A"/>
    <w:rsid w:val="00885F0B"/>
    <w:rsid w:val="0088709A"/>
    <w:rsid w:val="008875D9"/>
    <w:rsid w:val="00887FE7"/>
    <w:rsid w:val="0089105C"/>
    <w:rsid w:val="00893CEA"/>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2F15"/>
    <w:rsid w:val="00913B0F"/>
    <w:rsid w:val="00916EC1"/>
    <w:rsid w:val="00921F89"/>
    <w:rsid w:val="00922F0A"/>
    <w:rsid w:val="0092315B"/>
    <w:rsid w:val="00923242"/>
    <w:rsid w:val="00923637"/>
    <w:rsid w:val="0092396E"/>
    <w:rsid w:val="00923AD5"/>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7E4C"/>
    <w:rsid w:val="009C1804"/>
    <w:rsid w:val="009C26F4"/>
    <w:rsid w:val="009C2709"/>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137C"/>
    <w:rsid w:val="00A0343E"/>
    <w:rsid w:val="00A03AC4"/>
    <w:rsid w:val="00A05DFD"/>
    <w:rsid w:val="00A07BF3"/>
    <w:rsid w:val="00A07D71"/>
    <w:rsid w:val="00A07E68"/>
    <w:rsid w:val="00A107F0"/>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5BA8"/>
    <w:rsid w:val="00A4668F"/>
    <w:rsid w:val="00A46731"/>
    <w:rsid w:val="00A46CB3"/>
    <w:rsid w:val="00A47CB5"/>
    <w:rsid w:val="00A5071F"/>
    <w:rsid w:val="00A50C0F"/>
    <w:rsid w:val="00A52A13"/>
    <w:rsid w:val="00A55982"/>
    <w:rsid w:val="00A56590"/>
    <w:rsid w:val="00A57880"/>
    <w:rsid w:val="00A57D4F"/>
    <w:rsid w:val="00A61B82"/>
    <w:rsid w:val="00A6245D"/>
    <w:rsid w:val="00A6359E"/>
    <w:rsid w:val="00A64FEC"/>
    <w:rsid w:val="00A651EC"/>
    <w:rsid w:val="00A65F7B"/>
    <w:rsid w:val="00A66359"/>
    <w:rsid w:val="00A669CF"/>
    <w:rsid w:val="00A678CB"/>
    <w:rsid w:val="00A72FA1"/>
    <w:rsid w:val="00A735AD"/>
    <w:rsid w:val="00A74970"/>
    <w:rsid w:val="00A75FB7"/>
    <w:rsid w:val="00A801D6"/>
    <w:rsid w:val="00A82EF8"/>
    <w:rsid w:val="00A8522B"/>
    <w:rsid w:val="00A856D5"/>
    <w:rsid w:val="00A905BC"/>
    <w:rsid w:val="00A923A6"/>
    <w:rsid w:val="00A928F1"/>
    <w:rsid w:val="00A930EB"/>
    <w:rsid w:val="00A93C98"/>
    <w:rsid w:val="00A94A2D"/>
    <w:rsid w:val="00A94B5C"/>
    <w:rsid w:val="00A975C3"/>
    <w:rsid w:val="00A97ED8"/>
    <w:rsid w:val="00AA1A5C"/>
    <w:rsid w:val="00AA3923"/>
    <w:rsid w:val="00AA4A78"/>
    <w:rsid w:val="00AA50BF"/>
    <w:rsid w:val="00AA660F"/>
    <w:rsid w:val="00AB301C"/>
    <w:rsid w:val="00AB3E5A"/>
    <w:rsid w:val="00AB5DC4"/>
    <w:rsid w:val="00AB70BB"/>
    <w:rsid w:val="00AB77F9"/>
    <w:rsid w:val="00AC2790"/>
    <w:rsid w:val="00AC28C2"/>
    <w:rsid w:val="00AC6AD0"/>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233D"/>
    <w:rsid w:val="00B13C30"/>
    <w:rsid w:val="00B16627"/>
    <w:rsid w:val="00B20C42"/>
    <w:rsid w:val="00B21736"/>
    <w:rsid w:val="00B23A4F"/>
    <w:rsid w:val="00B23EF2"/>
    <w:rsid w:val="00B256F3"/>
    <w:rsid w:val="00B32455"/>
    <w:rsid w:val="00B328B4"/>
    <w:rsid w:val="00B33A96"/>
    <w:rsid w:val="00B33CED"/>
    <w:rsid w:val="00B3437B"/>
    <w:rsid w:val="00B34A58"/>
    <w:rsid w:val="00B360CD"/>
    <w:rsid w:val="00B42875"/>
    <w:rsid w:val="00B42DBF"/>
    <w:rsid w:val="00B452BE"/>
    <w:rsid w:val="00B45463"/>
    <w:rsid w:val="00B47822"/>
    <w:rsid w:val="00B52757"/>
    <w:rsid w:val="00B54447"/>
    <w:rsid w:val="00B56111"/>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A66"/>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1723"/>
    <w:rsid w:val="00D024CF"/>
    <w:rsid w:val="00D0403A"/>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48EE"/>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537"/>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0E23"/>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4FB4"/>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27FF"/>
    <w:rsid w:val="00EA376D"/>
    <w:rsid w:val="00EA6481"/>
    <w:rsid w:val="00EA6E85"/>
    <w:rsid w:val="00EA7C5E"/>
    <w:rsid w:val="00EB1283"/>
    <w:rsid w:val="00EB3129"/>
    <w:rsid w:val="00EB3393"/>
    <w:rsid w:val="00EB43A1"/>
    <w:rsid w:val="00EB45BB"/>
    <w:rsid w:val="00EB5B5B"/>
    <w:rsid w:val="00EB65D6"/>
    <w:rsid w:val="00EB684E"/>
    <w:rsid w:val="00EB6FE2"/>
    <w:rsid w:val="00EC420C"/>
    <w:rsid w:val="00EC4CAE"/>
    <w:rsid w:val="00EC592D"/>
    <w:rsid w:val="00EC6CA7"/>
    <w:rsid w:val="00EC7548"/>
    <w:rsid w:val="00ED06B5"/>
    <w:rsid w:val="00ED0A5A"/>
    <w:rsid w:val="00ED3E41"/>
    <w:rsid w:val="00ED3EB9"/>
    <w:rsid w:val="00ED792B"/>
    <w:rsid w:val="00ED7979"/>
    <w:rsid w:val="00EE2FCE"/>
    <w:rsid w:val="00EE345A"/>
    <w:rsid w:val="00EE50A5"/>
    <w:rsid w:val="00EE5260"/>
    <w:rsid w:val="00EE6CA7"/>
    <w:rsid w:val="00EF07BB"/>
    <w:rsid w:val="00EF110B"/>
    <w:rsid w:val="00EF2A59"/>
    <w:rsid w:val="00EF3353"/>
    <w:rsid w:val="00EF45F0"/>
    <w:rsid w:val="00EF63A3"/>
    <w:rsid w:val="00EF6962"/>
    <w:rsid w:val="00F00B72"/>
    <w:rsid w:val="00F0175D"/>
    <w:rsid w:val="00F03BC7"/>
    <w:rsid w:val="00F05297"/>
    <w:rsid w:val="00F054C9"/>
    <w:rsid w:val="00F05C26"/>
    <w:rsid w:val="00F06AD0"/>
    <w:rsid w:val="00F071CA"/>
    <w:rsid w:val="00F07367"/>
    <w:rsid w:val="00F073C0"/>
    <w:rsid w:val="00F10A82"/>
    <w:rsid w:val="00F11740"/>
    <w:rsid w:val="00F147F6"/>
    <w:rsid w:val="00F16DA9"/>
    <w:rsid w:val="00F17D73"/>
    <w:rsid w:val="00F20FE6"/>
    <w:rsid w:val="00F21A95"/>
    <w:rsid w:val="00F23630"/>
    <w:rsid w:val="00F3012C"/>
    <w:rsid w:val="00F306A0"/>
    <w:rsid w:val="00F32274"/>
    <w:rsid w:val="00F33054"/>
    <w:rsid w:val="00F33138"/>
    <w:rsid w:val="00F33336"/>
    <w:rsid w:val="00F35074"/>
    <w:rsid w:val="00F359DA"/>
    <w:rsid w:val="00F36A65"/>
    <w:rsid w:val="00F407A2"/>
    <w:rsid w:val="00F408F8"/>
    <w:rsid w:val="00F40DD2"/>
    <w:rsid w:val="00F42210"/>
    <w:rsid w:val="00F45408"/>
    <w:rsid w:val="00F45702"/>
    <w:rsid w:val="00F466F5"/>
    <w:rsid w:val="00F47A31"/>
    <w:rsid w:val="00F532D7"/>
    <w:rsid w:val="00F55D7E"/>
    <w:rsid w:val="00F570CB"/>
    <w:rsid w:val="00F57EBE"/>
    <w:rsid w:val="00F61C33"/>
    <w:rsid w:val="00F621C2"/>
    <w:rsid w:val="00F62A59"/>
    <w:rsid w:val="00F64F11"/>
    <w:rsid w:val="00F655C2"/>
    <w:rsid w:val="00F675C3"/>
    <w:rsid w:val="00F70F15"/>
    <w:rsid w:val="00F711F6"/>
    <w:rsid w:val="00F71984"/>
    <w:rsid w:val="00F74AED"/>
    <w:rsid w:val="00F75B7C"/>
    <w:rsid w:val="00F80975"/>
    <w:rsid w:val="00F8308B"/>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64CE"/>
    <w:rsid w:val="00FC7AAE"/>
    <w:rsid w:val="00FC7C93"/>
    <w:rsid w:val="00FC7EB5"/>
    <w:rsid w:val="00FD1F0F"/>
    <w:rsid w:val="00FD2394"/>
    <w:rsid w:val="00FD36C8"/>
    <w:rsid w:val="00FD4324"/>
    <w:rsid w:val="00FD5418"/>
    <w:rsid w:val="00FD602E"/>
    <w:rsid w:val="00FD7CC3"/>
    <w:rsid w:val="00FE037D"/>
    <w:rsid w:val="00FE2B93"/>
    <w:rsid w:val="00FE3389"/>
    <w:rsid w:val="00FE4320"/>
    <w:rsid w:val="00FE4660"/>
    <w:rsid w:val="00FE5E8D"/>
    <w:rsid w:val="00FE6FB2"/>
    <w:rsid w:val="00FF0A8E"/>
    <w:rsid w:val="00FF1F05"/>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uiPriority w:val="99"/>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289316254">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DF28407-8A62-404E-9C41-691CCE40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2970</TotalTime>
  <Pages>10</Pages>
  <Words>2858</Words>
  <Characters>16292</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183</cp:revision>
  <cp:lastPrinted>2018-01-22T04:16:00Z</cp:lastPrinted>
  <dcterms:created xsi:type="dcterms:W3CDTF">2014-02-20T15:12:00Z</dcterms:created>
  <dcterms:modified xsi:type="dcterms:W3CDTF">2020-03-24T05:15:00Z</dcterms:modified>
</cp:coreProperties>
</file>