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7"/>
        <w:jc w:val="center"/>
        <w:rPr/>
      </w:pPr>
      <w:r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БАЛАХТОНСКИЙ СЕЛЬСОВЕТ </w:t>
      </w:r>
    </w:p>
    <w:p>
      <w:pPr>
        <w:pStyle w:val="Normal"/>
        <w:spacing w:lineRule="auto" w:line="240" w:before="0" w:after="0"/>
        <w:ind w:firstLine="547"/>
        <w:jc w:val="center"/>
        <w:rPr/>
      </w:pPr>
      <w:r>
        <w:rPr>
          <w:rStyle w:val="Blk"/>
          <w:rFonts w:ascii="Times New Roman" w:hAnsi="Times New Roman"/>
          <w:sz w:val="28"/>
          <w:szCs w:val="28"/>
        </w:rPr>
        <w:t>на 20</w:t>
      </w:r>
      <w:r>
        <w:rPr>
          <w:rStyle w:val="Blk"/>
          <w:rFonts w:ascii="Times New Roman" w:hAnsi="Times New Roman"/>
          <w:sz w:val="28"/>
          <w:szCs w:val="28"/>
        </w:rPr>
        <w:t>20</w:t>
      </w:r>
      <w:r>
        <w:rPr>
          <w:rStyle w:val="Blk"/>
          <w:rFonts w:ascii="Times New Roman" w:hAnsi="Times New Roman"/>
          <w:sz w:val="28"/>
          <w:szCs w:val="28"/>
        </w:rPr>
        <w:t xml:space="preserve"> г</w:t>
      </w:r>
    </w:p>
    <w:p>
      <w:pPr>
        <w:pStyle w:val="Style19"/>
        <w:jc w:val="center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57" w:after="57"/>
        <w:ind w:left="28" w:right="9" w:firstLine="823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>В соответствии с проектом  социально-экономического развития муниципального образования Администрации Балахтонского сельсовета запланировано на 20</w:t>
      </w:r>
      <w:r>
        <w:rPr>
          <w:rFonts w:cs="Times New Roman" w:ascii="Times New Roman" w:hAnsi="Times New Roman"/>
          <w:w w:val="92"/>
          <w:sz w:val="28"/>
          <w:szCs w:val="28"/>
        </w:rPr>
        <w:t>20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г:</w:t>
      </w:r>
    </w:p>
    <w:p>
      <w:pPr>
        <w:pStyle w:val="Style19"/>
        <w:spacing w:before="57" w:after="57"/>
        <w:ind w:left="9" w:right="28" w:hanging="0"/>
        <w:contextualSpacing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п.1 Содержание автомобильных дорог круглогодичного действия по населенным пунктам, находящихся в ведении муниципального образования </w:t>
      </w:r>
    </w:p>
    <w:p>
      <w:pPr>
        <w:pStyle w:val="Style19"/>
        <w:spacing w:before="57" w:after="57"/>
        <w:ind w:right="2750" w:firstLine="823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краевые –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w w:val="92"/>
          <w:sz w:val="28"/>
          <w:szCs w:val="28"/>
          <w:u w:val="none"/>
          <w:em w:val="none"/>
        </w:rPr>
        <w:t>171 200,00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рублей</w:t>
      </w:r>
    </w:p>
    <w:p>
      <w:pPr>
        <w:pStyle w:val="Style19"/>
        <w:spacing w:before="57" w:after="57"/>
        <w:ind w:left="24" w:right="2750" w:firstLine="823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местные(софинансирование) – 1 982,00 рублей </w:t>
      </w:r>
    </w:p>
    <w:p>
      <w:pPr>
        <w:pStyle w:val="Style19"/>
        <w:widowControl w:val="false"/>
        <w:bidi w:val="0"/>
        <w:spacing w:before="57" w:after="57"/>
        <w:ind w:left="0" w:righ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>п.2  Субсидия муниципальным образованиям Козульского района на реализацию проектов по решению вопросов местного значения сельских поселений</w:t>
      </w:r>
    </w:p>
    <w:p>
      <w:pPr>
        <w:pStyle w:val="Style19"/>
        <w:widowControl w:val="false"/>
        <w:bidi w:val="0"/>
        <w:spacing w:before="57" w:after="57"/>
        <w:ind w:left="0" w:righ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>краевые — 248 000,00 рублей</w:t>
      </w:r>
    </w:p>
    <w:p>
      <w:pPr>
        <w:pStyle w:val="Style19"/>
        <w:widowControl w:val="false"/>
        <w:bidi w:val="0"/>
        <w:spacing w:before="57" w:after="57"/>
        <w:ind w:left="0" w:righ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>местные — 2 500,00 рублей</w:t>
      </w:r>
    </w:p>
    <w:p>
      <w:pPr>
        <w:pStyle w:val="Style19"/>
        <w:spacing w:before="57" w:after="57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 3 Терроризм и экстремизм – распространение листовок, плакатов. </w:t>
      </w:r>
    </w:p>
    <w:p>
      <w:pPr>
        <w:pStyle w:val="Style19"/>
        <w:spacing w:before="57" w:after="57"/>
        <w:ind w:left="24" w:firstLine="823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>Местные –5000,00 рублей</w:t>
      </w:r>
    </w:p>
    <w:p>
      <w:pPr>
        <w:pStyle w:val="Style19"/>
        <w:spacing w:before="57" w:after="57"/>
        <w:ind w:left="24" w:hanging="24"/>
        <w:contextualSpacing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 4 </w:t>
      </w:r>
      <w:r>
        <w:rPr>
          <w:rFonts w:cs="Times New Roman" w:ascii="Times New Roman" w:hAnsi="Times New Roman"/>
          <w:sz w:val="28"/>
          <w:szCs w:val="28"/>
        </w:rPr>
        <w:t>Субсидии бюджетам муниципальных образований края на обеспечение первичных мер пожарной безопасности</w:t>
      </w:r>
    </w:p>
    <w:p>
      <w:pPr>
        <w:pStyle w:val="Style19"/>
        <w:spacing w:before="57" w:after="57"/>
        <w:ind w:left="24" w:firstLine="823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краевые – </w:t>
      </w:r>
      <w:r>
        <w:rPr>
          <w:rFonts w:cs="Times New Roman" w:ascii="Times New Roman" w:hAnsi="Times New Roman"/>
          <w:w w:val="92"/>
          <w:sz w:val="28"/>
          <w:szCs w:val="28"/>
        </w:rPr>
        <w:t>45 294,0</w:t>
      </w:r>
      <w:r>
        <w:rPr>
          <w:rFonts w:cs="Times New Roman" w:ascii="Times New Roman" w:hAnsi="Times New Roman"/>
          <w:w w:val="92"/>
          <w:sz w:val="28"/>
          <w:szCs w:val="28"/>
        </w:rPr>
        <w:t>0 рублей</w:t>
      </w:r>
    </w:p>
    <w:p>
      <w:pPr>
        <w:pStyle w:val="Style19"/>
        <w:spacing w:before="57" w:after="57"/>
        <w:ind w:left="24" w:firstLine="823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местные – </w:t>
      </w:r>
      <w:r>
        <w:rPr>
          <w:rFonts w:cs="Times New Roman" w:ascii="Times New Roman" w:hAnsi="Times New Roman"/>
          <w:w w:val="92"/>
          <w:sz w:val="28"/>
          <w:szCs w:val="28"/>
        </w:rPr>
        <w:t>22 64,70 рублей</w:t>
      </w:r>
    </w:p>
    <w:p>
      <w:pPr>
        <w:pStyle w:val="Style19"/>
        <w:spacing w:before="57" w:after="57"/>
        <w:ind w:left="24" w:hanging="24"/>
        <w:contextualSpacing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п.5 </w:t>
      </w:r>
      <w:r>
        <w:rPr>
          <w:rFonts w:cs="Times New Roman" w:ascii="Times New Roman" w:hAnsi="Times New Roman"/>
          <w:sz w:val="28"/>
          <w:szCs w:val="28"/>
        </w:rPr>
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</w:r>
    </w:p>
    <w:p>
      <w:pPr>
        <w:pStyle w:val="Style19"/>
        <w:spacing w:before="57" w:after="57"/>
        <w:ind w:left="24" w:firstLine="823"/>
        <w:contextualSpacing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28"/>
          <w:szCs w:val="28"/>
        </w:rPr>
        <w:t>краевые - 17 000,00</w:t>
      </w:r>
    </w:p>
    <w:p>
      <w:pPr>
        <w:pStyle w:val="Style19"/>
        <w:spacing w:before="57" w:after="57"/>
        <w:ind w:left="24" w:firstLine="823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>местные – 3 740,00</w:t>
      </w:r>
    </w:p>
    <w:p>
      <w:pPr>
        <w:pStyle w:val="Style19"/>
        <w:spacing w:before="9" w:after="200"/>
        <w:ind w:left="24" w:hanging="24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center"/>
        <w:rPr/>
      </w:pPr>
      <w:r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БАЛАХТОНСКИЙ СЕЛЬСОВЕТ </w:t>
      </w:r>
    </w:p>
    <w:p>
      <w:pPr>
        <w:pStyle w:val="Normal"/>
        <w:spacing w:lineRule="auto" w:line="240" w:before="0" w:after="0"/>
        <w:ind w:firstLine="547"/>
        <w:jc w:val="center"/>
        <w:rPr/>
      </w:pPr>
      <w:r>
        <w:rPr>
          <w:rStyle w:val="Blk"/>
          <w:rFonts w:ascii="Times New Roman" w:hAnsi="Times New Roman"/>
          <w:sz w:val="28"/>
          <w:szCs w:val="28"/>
        </w:rPr>
        <w:t>на 202</w:t>
      </w:r>
      <w:r>
        <w:rPr>
          <w:rStyle w:val="Blk"/>
          <w:rFonts w:ascii="Times New Roman" w:hAnsi="Times New Roman"/>
          <w:sz w:val="28"/>
          <w:szCs w:val="28"/>
        </w:rPr>
        <w:t>1</w:t>
      </w:r>
      <w:r>
        <w:rPr>
          <w:rStyle w:val="Blk"/>
          <w:rFonts w:ascii="Times New Roman" w:hAnsi="Times New Roman"/>
          <w:sz w:val="28"/>
          <w:szCs w:val="28"/>
        </w:rPr>
        <w:t xml:space="preserve"> г</w:t>
      </w:r>
    </w:p>
    <w:p>
      <w:pPr>
        <w:pStyle w:val="Style19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0" w:after="0"/>
        <w:ind w:left="9" w:right="2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п.1 Содержание автомобильных дорог круглогодичного действия по населенным пунктам, находящихся в ведении муниципального образования </w:t>
      </w:r>
    </w:p>
    <w:p>
      <w:pPr>
        <w:pStyle w:val="Style19"/>
        <w:spacing w:before="0" w:after="0"/>
        <w:ind w:right="275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 xml:space="preserve">краевые – </w:t>
      </w:r>
      <w:r>
        <w:rPr>
          <w:rFonts w:cs="Times New Roman" w:ascii="Times New Roman" w:hAnsi="Times New Roman"/>
          <w:w w:val="92"/>
          <w:sz w:val="28"/>
          <w:szCs w:val="28"/>
        </w:rPr>
        <w:t>189 378</w:t>
      </w:r>
      <w:r>
        <w:rPr>
          <w:rFonts w:cs="Times New Roman" w:ascii="Times New Roman" w:hAnsi="Times New Roman"/>
          <w:bCs/>
          <w:w w:val="92"/>
          <w:sz w:val="28"/>
          <w:szCs w:val="28"/>
        </w:rPr>
        <w:t>,</w:t>
      </w:r>
      <w:r>
        <w:rPr>
          <w:rFonts w:cs="Times New Roman" w:ascii="Times New Roman" w:hAnsi="Times New Roman"/>
          <w:bCs/>
          <w:w w:val="92"/>
          <w:sz w:val="28"/>
          <w:szCs w:val="28"/>
        </w:rPr>
        <w:t>78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рублей</w:t>
      </w:r>
    </w:p>
    <w:p>
      <w:pPr>
        <w:pStyle w:val="Style19"/>
        <w:spacing w:before="0" w:after="0"/>
        <w:ind w:left="24" w:right="275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 xml:space="preserve">местные – </w:t>
      </w:r>
      <w:r>
        <w:rPr>
          <w:rFonts w:cs="Times New Roman" w:ascii="Times New Roman" w:hAnsi="Times New Roman"/>
          <w:w w:val="92"/>
          <w:sz w:val="28"/>
          <w:szCs w:val="28"/>
        </w:rPr>
        <w:t>137 284,00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рублей </w:t>
      </w:r>
    </w:p>
    <w:p>
      <w:pPr>
        <w:pStyle w:val="Style19"/>
        <w:spacing w:before="0" w:after="0"/>
        <w:ind w:left="24" w:hanging="24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 </w:t>
      </w:r>
      <w:r>
        <w:rPr>
          <w:rFonts w:cs="Times New Roman" w:ascii="Times New Roman" w:hAnsi="Times New Roman"/>
          <w:w w:val="92"/>
          <w:sz w:val="28"/>
          <w:szCs w:val="28"/>
        </w:rPr>
        <w:t>2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Субсидии бюджетам муниципальных образований края на обеспечение первичных мер пожарной безопасности</w:t>
      </w:r>
    </w:p>
    <w:p>
      <w:pPr>
        <w:pStyle w:val="Style19"/>
        <w:spacing w:before="0" w:after="0"/>
        <w:ind w:left="24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 xml:space="preserve">краевые – </w:t>
      </w:r>
      <w:r>
        <w:rPr>
          <w:rFonts w:cs="Times New Roman" w:ascii="Times New Roman" w:hAnsi="Times New Roman"/>
          <w:w w:val="92"/>
          <w:sz w:val="28"/>
          <w:szCs w:val="28"/>
        </w:rPr>
        <w:t>63 333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,00</w:t>
      </w:r>
    </w:p>
    <w:p>
      <w:pPr>
        <w:pStyle w:val="Style19"/>
        <w:spacing w:before="0" w:after="0"/>
        <w:ind w:left="24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 xml:space="preserve">местные –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w w:val="92"/>
          <w:sz w:val="28"/>
          <w:szCs w:val="28"/>
          <w:u w:val="none"/>
          <w:em w:val="none"/>
        </w:rPr>
        <w:t>2 265,00</w:t>
      </w:r>
    </w:p>
    <w:p>
      <w:pPr>
        <w:pStyle w:val="Style19"/>
        <w:spacing w:before="0" w:after="0"/>
        <w:ind w:left="24" w:hanging="24"/>
        <w:contextualSpacing/>
        <w:jc w:val="both"/>
        <w:rPr>
          <w:sz w:val="28"/>
          <w:szCs w:val="28"/>
        </w:rPr>
      </w:pPr>
      <w:bookmarkStart w:id="0" w:name="__DdeLink__8092_3626969678"/>
      <w:r>
        <w:rPr>
          <w:rFonts w:cs="Times New Roman" w:ascii="Times New Roman" w:hAnsi="Times New Roman"/>
          <w:w w:val="92"/>
          <w:sz w:val="28"/>
          <w:szCs w:val="28"/>
        </w:rPr>
        <w:t>п.</w:t>
      </w:r>
      <w:r>
        <w:rPr>
          <w:rFonts w:cs="Times New Roman" w:ascii="Times New Roman" w:hAnsi="Times New Roman"/>
          <w:w w:val="92"/>
          <w:sz w:val="28"/>
          <w:szCs w:val="28"/>
        </w:rPr>
        <w:t>3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Субсидия бюджетам муниципальных образований на реализацию мероприятий, направленных на повышение безопасности дорожного движения, </w:t>
      </w:r>
      <w:r>
        <w:rPr>
          <w:rFonts w:cs="Times New Roman" w:ascii="Times New Roman" w:hAnsi="Times New Roman"/>
          <w:w w:val="92"/>
          <w:sz w:val="28"/>
          <w:szCs w:val="28"/>
        </w:rPr>
        <w:t>за счет средств дорожного фонда Красноярского края</w:t>
      </w:r>
    </w:p>
    <w:p>
      <w:pPr>
        <w:pStyle w:val="Style19"/>
        <w:spacing w:before="0" w:after="0"/>
        <w:ind w:left="24" w:hanging="24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ab/>
        <w:t>к</w:t>
      </w:r>
      <w:r>
        <w:rPr>
          <w:rFonts w:cs="Times New Roman" w:ascii="Times New Roman" w:hAnsi="Times New Roman"/>
          <w:w w:val="92"/>
          <w:sz w:val="28"/>
          <w:szCs w:val="28"/>
        </w:rPr>
        <w:t>раевые — 20 000,00</w:t>
      </w:r>
    </w:p>
    <w:p>
      <w:pPr>
        <w:pStyle w:val="Style19"/>
        <w:spacing w:before="0" w:after="0"/>
        <w:ind w:left="24" w:hanging="0"/>
        <w:contextualSpacing/>
        <w:jc w:val="both"/>
        <w:rPr>
          <w:rFonts w:ascii="Times New Roman" w:hAnsi="Times New Roman" w:cs="Times New Roman"/>
          <w:w w:val="92"/>
          <w:sz w:val="28"/>
          <w:szCs w:val="28"/>
        </w:rPr>
      </w:pPr>
      <w:bookmarkStart w:id="1" w:name="__DdeLink__8092_3626969678"/>
      <w:r>
        <w:rPr>
          <w:rFonts w:cs="Times New Roman" w:ascii="Times New Roman" w:hAnsi="Times New Roman"/>
          <w:w w:val="92"/>
          <w:sz w:val="28"/>
          <w:szCs w:val="28"/>
        </w:rPr>
        <w:tab/>
        <w:tab/>
        <w:t>местные – 3 740,00</w:t>
      </w:r>
      <w:bookmarkEnd w:id="1"/>
    </w:p>
    <w:p>
      <w:pPr>
        <w:pStyle w:val="Style19"/>
        <w:spacing w:before="0" w:after="0"/>
        <w:ind w:left="24" w:right="2750" w:hanging="0"/>
        <w:contextualSpacing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0" w:after="0"/>
        <w:ind w:left="24" w:right="2750" w:hanging="0"/>
        <w:contextualSpacing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0" w:after="0"/>
        <w:ind w:left="24" w:right="2750" w:hanging="0"/>
        <w:contextualSpacing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0" w:after="0"/>
        <w:ind w:left="24" w:right="2750" w:hanging="0"/>
        <w:contextualSpacing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БАЛАХТОНСКИЙ СЕЛЬСОВЕТ </w:t>
      </w:r>
    </w:p>
    <w:p>
      <w:pPr>
        <w:pStyle w:val="Normal"/>
        <w:spacing w:lineRule="auto" w:line="240" w:before="0" w:after="0"/>
        <w:ind w:firstLine="547"/>
        <w:jc w:val="center"/>
        <w:rPr/>
      </w:pPr>
      <w:r>
        <w:rPr>
          <w:rStyle w:val="Blk"/>
          <w:rFonts w:ascii="Times New Roman" w:hAnsi="Times New Roman"/>
          <w:sz w:val="28"/>
          <w:szCs w:val="28"/>
        </w:rPr>
        <w:t>на 202</w:t>
      </w:r>
      <w:r>
        <w:rPr>
          <w:rStyle w:val="Blk"/>
          <w:rFonts w:ascii="Times New Roman" w:hAnsi="Times New Roman"/>
          <w:sz w:val="28"/>
          <w:szCs w:val="28"/>
        </w:rPr>
        <w:t>2</w:t>
      </w:r>
      <w:r>
        <w:rPr>
          <w:rStyle w:val="Blk"/>
          <w:rFonts w:ascii="Times New Roman" w:hAnsi="Times New Roman"/>
          <w:sz w:val="28"/>
          <w:szCs w:val="28"/>
        </w:rPr>
        <w:t xml:space="preserve"> г</w:t>
      </w:r>
    </w:p>
    <w:p>
      <w:pPr>
        <w:pStyle w:val="Style19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57" w:after="57"/>
        <w:ind w:left="9" w:right="28" w:hanging="0"/>
        <w:contextualSpacing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п.1 Содержание автомобильных дорог круглогодичного действия по населенным пунктам, находящихся в ведении муниципального образования </w:t>
      </w:r>
    </w:p>
    <w:p>
      <w:pPr>
        <w:pStyle w:val="Style19"/>
        <w:spacing w:before="57" w:after="57"/>
        <w:ind w:right="275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 xml:space="preserve">краевые – </w:t>
      </w:r>
      <w:r>
        <w:rPr>
          <w:rFonts w:cs="Times New Roman" w:ascii="Times New Roman" w:hAnsi="Times New Roman"/>
          <w:w w:val="92"/>
          <w:sz w:val="28"/>
          <w:szCs w:val="28"/>
        </w:rPr>
        <w:t>196 947,50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рублей</w:t>
      </w:r>
    </w:p>
    <w:p>
      <w:pPr>
        <w:pStyle w:val="Style19"/>
        <w:spacing w:before="57" w:after="57"/>
        <w:ind w:left="24" w:right="275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 xml:space="preserve">местные –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w w:val="92"/>
          <w:sz w:val="28"/>
          <w:szCs w:val="28"/>
          <w:u w:val="none"/>
          <w:em w:val="none"/>
        </w:rPr>
        <w:t>141 932,00</w:t>
      </w:r>
      <w:r>
        <w:rPr>
          <w:rFonts w:ascii="Times New Roman" w:hAnsi="Times New Roman"/>
          <w:b/>
          <w:i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 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рублей </w:t>
      </w:r>
    </w:p>
    <w:p>
      <w:pPr>
        <w:pStyle w:val="Style19"/>
        <w:widowControl w:val="false"/>
        <w:bidi w:val="0"/>
        <w:spacing w:before="57" w:after="57"/>
        <w:ind w:left="0" w:righ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 </w:t>
      </w:r>
      <w:r>
        <w:rPr>
          <w:rFonts w:cs="Times New Roman" w:ascii="Times New Roman" w:hAnsi="Times New Roman"/>
          <w:w w:val="92"/>
          <w:sz w:val="28"/>
          <w:szCs w:val="28"/>
        </w:rPr>
        <w:t>2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Субсидии бюджетам муниципальных образований края на обеспечение первичных мер пожарной безопасности</w:t>
      </w:r>
    </w:p>
    <w:p>
      <w:pPr>
        <w:pStyle w:val="Style19"/>
        <w:spacing w:before="57" w:after="57"/>
        <w:ind w:left="24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 xml:space="preserve">краевые – </w:t>
      </w:r>
      <w:r>
        <w:rPr>
          <w:rFonts w:cs="Times New Roman" w:ascii="Times New Roman" w:hAnsi="Times New Roman"/>
          <w:w w:val="92"/>
          <w:sz w:val="28"/>
          <w:szCs w:val="28"/>
        </w:rPr>
        <w:t>63 333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,00 рублей</w:t>
      </w:r>
    </w:p>
    <w:p>
      <w:pPr>
        <w:pStyle w:val="Style19"/>
        <w:spacing w:before="57" w:after="57"/>
        <w:ind w:right="275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 xml:space="preserve">местные – </w:t>
      </w:r>
      <w:r>
        <w:rPr>
          <w:rFonts w:cs="Times New Roman" w:ascii="Times New Roman" w:hAnsi="Times New Roman"/>
          <w:w w:val="92"/>
          <w:sz w:val="28"/>
          <w:szCs w:val="28"/>
        </w:rPr>
        <w:t>2 265,00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рублей</w:t>
      </w:r>
    </w:p>
    <w:p>
      <w:pPr>
        <w:pStyle w:val="Style19"/>
        <w:spacing w:before="0" w:after="0"/>
        <w:ind w:left="24" w:hanging="24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>п.</w:t>
      </w:r>
      <w:r>
        <w:rPr>
          <w:rFonts w:cs="Times New Roman" w:ascii="Times New Roman" w:hAnsi="Times New Roman"/>
          <w:w w:val="92"/>
          <w:sz w:val="28"/>
          <w:szCs w:val="28"/>
        </w:rPr>
        <w:t>3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Субсидия бюджетам муниципальных образований на реализацию мероприятий, направленных на повышение безопасности дорожного движения, </w:t>
      </w:r>
      <w:r>
        <w:rPr>
          <w:rFonts w:cs="Times New Roman" w:ascii="Times New Roman" w:hAnsi="Times New Roman"/>
          <w:w w:val="92"/>
          <w:sz w:val="28"/>
          <w:szCs w:val="28"/>
        </w:rPr>
        <w:t>за счет средств дорожного фонда Красноярского края</w:t>
      </w:r>
    </w:p>
    <w:p>
      <w:pPr>
        <w:pStyle w:val="Style19"/>
        <w:spacing w:before="0" w:after="0"/>
        <w:ind w:left="24" w:hanging="24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ab/>
        <w:t>краевые — 20 000,00</w:t>
      </w:r>
    </w:p>
    <w:p>
      <w:pPr>
        <w:pStyle w:val="Style19"/>
        <w:spacing w:lineRule="auto" w:line="240" w:before="0" w:after="0"/>
        <w:ind w:left="24" w:hanging="0"/>
        <w:contextualSpacing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Style w:val="Blk"/>
          <w:rFonts w:cs="Times New Roman" w:ascii="Times New Roman" w:hAnsi="Times New Roman"/>
          <w:w w:val="92"/>
          <w:sz w:val="28"/>
          <w:szCs w:val="28"/>
        </w:rPr>
        <w:tab/>
        <w:tab/>
        <w:t>местные –  3 740,00</w:t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both"/>
        <w:rPr>
          <w:rStyle w:val="Bl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center"/>
        <w:rPr/>
      </w:pPr>
      <w:r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БАЛАХТОНСКИЙ СЕЛЬСОВЕТ </w:t>
      </w:r>
    </w:p>
    <w:p>
      <w:pPr>
        <w:pStyle w:val="Normal"/>
        <w:spacing w:lineRule="auto" w:line="240" w:before="0" w:after="0"/>
        <w:ind w:firstLine="547"/>
        <w:jc w:val="center"/>
        <w:rPr/>
      </w:pPr>
      <w:r>
        <w:rPr>
          <w:rStyle w:val="Blk"/>
          <w:rFonts w:ascii="Times New Roman" w:hAnsi="Times New Roman"/>
          <w:sz w:val="28"/>
          <w:szCs w:val="28"/>
        </w:rPr>
        <w:t>на 202</w:t>
      </w:r>
      <w:r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 г</w:t>
      </w:r>
    </w:p>
    <w:p>
      <w:pPr>
        <w:pStyle w:val="Style19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0" w:after="0"/>
        <w:ind w:left="9" w:right="28" w:hanging="0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п.1 Содержание автомобильных дорог круглогодичного действия по населенным пунктам, находящихся в ведении муниципального образования </w:t>
      </w:r>
    </w:p>
    <w:p>
      <w:pPr>
        <w:pStyle w:val="Style19"/>
        <w:spacing w:before="0" w:after="0"/>
        <w:ind w:right="275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>краевые –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204 828,10 </w:t>
      </w:r>
      <w:r>
        <w:rPr>
          <w:rFonts w:cs="Times New Roman" w:ascii="Times New Roman" w:hAnsi="Times New Roman"/>
          <w:w w:val="92"/>
          <w:sz w:val="28"/>
          <w:szCs w:val="28"/>
        </w:rPr>
        <w:t>рублей</w:t>
      </w:r>
    </w:p>
    <w:p>
      <w:pPr>
        <w:pStyle w:val="Style19"/>
        <w:spacing w:before="0" w:after="0"/>
        <w:ind w:left="24" w:right="275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 xml:space="preserve">местные –  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147 540,00 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рублей </w:t>
      </w:r>
    </w:p>
    <w:p>
      <w:pPr>
        <w:pStyle w:val="Style19"/>
        <w:spacing w:before="0" w:after="0"/>
        <w:ind w:left="24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 2 </w:t>
      </w:r>
      <w:r>
        <w:rPr>
          <w:rFonts w:cs="Times New Roman" w:ascii="Times New Roman" w:hAnsi="Times New Roman"/>
          <w:sz w:val="28"/>
          <w:szCs w:val="28"/>
        </w:rPr>
        <w:t>Субсидии бюджетам муниципальных образований края на обеспечение первичных мер пожарной безопасности</w:t>
      </w:r>
    </w:p>
    <w:p>
      <w:pPr>
        <w:pStyle w:val="Style19"/>
        <w:spacing w:before="0" w:after="0"/>
        <w:ind w:left="2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 xml:space="preserve">краевые – </w:t>
      </w:r>
      <w:r>
        <w:rPr>
          <w:rFonts w:cs="Times New Roman" w:ascii="Times New Roman" w:hAnsi="Times New Roman"/>
          <w:w w:val="92"/>
          <w:sz w:val="28"/>
          <w:szCs w:val="28"/>
        </w:rPr>
        <w:t>63 333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,00 </w:t>
      </w:r>
      <w:r>
        <w:rPr>
          <w:rFonts w:cs="Times New Roman" w:ascii="Times New Roman" w:hAnsi="Times New Roman"/>
          <w:w w:val="92"/>
          <w:sz w:val="28"/>
          <w:szCs w:val="28"/>
        </w:rPr>
        <w:t>рублей</w:t>
      </w:r>
    </w:p>
    <w:p>
      <w:pPr>
        <w:pStyle w:val="Style19"/>
        <w:spacing w:before="0" w:after="0"/>
        <w:ind w:left="2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 xml:space="preserve">местные – </w:t>
      </w:r>
      <w:r>
        <w:rPr>
          <w:rFonts w:cs="Times New Roman" w:ascii="Times New Roman" w:hAnsi="Times New Roman"/>
          <w:w w:val="92"/>
          <w:sz w:val="28"/>
          <w:szCs w:val="28"/>
        </w:rPr>
        <w:t>2 265</w:t>
      </w:r>
      <w:r>
        <w:rPr>
          <w:rFonts w:cs="Times New Roman" w:ascii="Times New Roman" w:hAnsi="Times New Roman"/>
          <w:w w:val="92"/>
          <w:sz w:val="28"/>
          <w:szCs w:val="28"/>
        </w:rPr>
        <w:t>,</w:t>
      </w:r>
      <w:r>
        <w:rPr>
          <w:rFonts w:cs="Times New Roman" w:ascii="Times New Roman" w:hAnsi="Times New Roman"/>
          <w:w w:val="92"/>
          <w:sz w:val="28"/>
          <w:szCs w:val="28"/>
        </w:rPr>
        <w:t>00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92"/>
          <w:sz w:val="28"/>
          <w:szCs w:val="28"/>
        </w:rPr>
        <w:t>рублей</w:t>
      </w:r>
    </w:p>
    <w:p>
      <w:pPr>
        <w:pStyle w:val="Style19"/>
        <w:spacing w:before="0" w:after="0"/>
        <w:ind w:left="24" w:hanging="24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>п.</w:t>
      </w:r>
      <w:r>
        <w:rPr>
          <w:rFonts w:cs="Times New Roman" w:ascii="Times New Roman" w:hAnsi="Times New Roman"/>
          <w:w w:val="92"/>
          <w:sz w:val="28"/>
          <w:szCs w:val="28"/>
        </w:rPr>
        <w:t>3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Субсидия бюджетам муниципальных образований на реализацию мероприятий, направленных на повышение безопасности дорожного движения, </w:t>
      </w:r>
      <w:r>
        <w:rPr>
          <w:rFonts w:cs="Times New Roman" w:ascii="Times New Roman" w:hAnsi="Times New Roman"/>
          <w:w w:val="92"/>
          <w:sz w:val="28"/>
          <w:szCs w:val="28"/>
        </w:rPr>
        <w:t>за счет средств дорожного фонда Красноярского края</w:t>
      </w:r>
    </w:p>
    <w:p>
      <w:pPr>
        <w:pStyle w:val="Style19"/>
        <w:spacing w:before="0" w:after="0"/>
        <w:ind w:left="24" w:hanging="24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ab/>
        <w:t>краевые — 20 000,00</w:t>
      </w:r>
    </w:p>
    <w:p>
      <w:pPr>
        <w:pStyle w:val="Style19"/>
        <w:spacing w:before="0" w:after="0"/>
        <w:ind w:left="24" w:hanging="0"/>
        <w:contextualSpacing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ab/>
        <w:tab/>
        <w:t>местные – 3 740,00</w:t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3f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2538a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Стиль"/>
    <w:qFormat/>
    <w:rsid w:val="002f4281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LibreOffice/6.1.4.2$Windows_x86 LibreOffice_project/9d0f32d1f0b509096fd65e0d4bec26ddd1938fd3</Application>
  <Pages>4</Pages>
  <Words>376</Words>
  <Characters>2814</Characters>
  <CharactersWithSpaces>3226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2018-10-25T07:13:00Z</dcterms:created>
  <dc:creator>Сельсовет</dc:creator>
  <dc:description/>
  <dc:language>ru-RU</dc:language>
  <cp:lastModifiedBy/>
  <cp:lastPrinted>2014-11-20T02:10:00Z</cp:lastPrinted>
  <dcterms:modified xsi:type="dcterms:W3CDTF">2020-11-06T13:29:41Z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