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1104900" cy="86677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>
      <w:pPr>
        <w:pStyle w:val="Normal"/>
        <w:numPr>
          <w:ilvl w:val="0"/>
          <w:numId w:val="0"/>
        </w:numPr>
        <w:tabs>
          <w:tab w:val="clear" w:pos="408"/>
          <w:tab w:val="center" w:pos="4960" w:leader="none"/>
          <w:tab w:val="left" w:pos="7765" w:leader="none"/>
        </w:tabs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Проект РЕШЕНИЕ</w:t>
      </w:r>
      <w:r>
        <w:rPr>
          <w:b/>
          <w:sz w:val="28"/>
          <w:szCs w:val="28"/>
          <w:lang w:val="ru-RU"/>
        </w:rPr>
        <w:t xml:space="preserve">                  </w:t>
      </w:r>
    </w:p>
    <w:p>
      <w:pPr>
        <w:pStyle w:val="Normal"/>
        <w:tabs>
          <w:tab w:val="clear" w:pos="408"/>
          <w:tab w:val="center" w:pos="4677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408"/>
          <w:tab w:val="center" w:pos="4677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00.00.0000                                  с. Балахтон                                        № 00-000р </w:t>
      </w:r>
    </w:p>
    <w:p>
      <w:pPr>
        <w:pStyle w:val="Normal"/>
        <w:tabs>
          <w:tab w:val="clear" w:pos="408"/>
          <w:tab w:val="center" w:pos="4677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 муниципального образования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28"/>
          <w:szCs w:val="28"/>
          <w:lang w:val="ru-RU"/>
        </w:rPr>
        <w:t>Балахтонский сельсовет на 2021 год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28"/>
          <w:szCs w:val="28"/>
          <w:lang w:val="ru-RU"/>
        </w:rPr>
        <w:t>и плановый период 2022-2023 годов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4"/>
        <w:ind w:hanging="0"/>
        <w:jc w:val="left"/>
        <w:rPr/>
      </w:pPr>
      <w:r>
        <w:rPr>
          <w:sz w:val="28"/>
          <w:szCs w:val="28"/>
        </w:rPr>
        <w:t>Статья 1. Основные характеристики бюджета сельсовета на 2021 год и плановый период 2022-2023 годов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1. Утвердить основные характеристики бюджета сельсовета на 2021 год: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1) прогнозируемый общий объем доходов  бюджета сельсовета  в сумме 11 410 119,75 рублей;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2)  общий объем расходов бюджета сельсовета в сумме 11 410 119,75 рублей;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дефицит бюджета сельсовета в сумме 0,00 рублей;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источники внутреннего финансирования дефицита бюджета сельсовета в сумме 0,00 рублей согласно приложению 1 к настоящему решению.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2. Утвердить основные характеристики бюджета сельсовета на 2022 год и на 2023 год: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 xml:space="preserve">1)  прогнозируемый общий объем доходов бюджета сельсовета  на 2022 год в сумме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9 683 308,63</w:t>
      </w:r>
      <w:bookmarkStart w:id="0" w:name="__DdeLink__4216_1901587421"/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рублей и на 2023 год в сумме </w:t>
      </w:r>
      <w:bookmarkStart w:id="1" w:name="__DdeLink__52903_182546238"/>
      <w:bookmarkStart w:id="2" w:name="__DdeLink__3106_1901587421"/>
      <w:r>
        <w:rPr>
          <w:sz w:val="28"/>
          <w:szCs w:val="28"/>
          <w:lang w:val="ru-RU"/>
        </w:rPr>
        <w:t>9</w:t>
      </w:r>
      <w:bookmarkEnd w:id="2"/>
      <w:r>
        <w:rPr>
          <w:sz w:val="28"/>
          <w:szCs w:val="28"/>
          <w:lang w:val="ru-RU"/>
        </w:rPr>
        <w:t xml:space="preserve"> 618 539,05</w:t>
      </w:r>
      <w:bookmarkEnd w:id="1"/>
      <w:r>
        <w:rPr>
          <w:sz w:val="28"/>
          <w:szCs w:val="28"/>
          <w:lang w:val="ru-RU"/>
        </w:rPr>
        <w:t xml:space="preserve"> рублей;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 xml:space="preserve">2) общий объем расходов бюджета сельсовета на 2022 год в сумме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9 683 308,63</w:t>
      </w:r>
      <w:r>
        <w:rPr>
          <w:sz w:val="28"/>
          <w:szCs w:val="28"/>
          <w:lang w:val="ru-RU"/>
        </w:rPr>
        <w:t xml:space="preserve">  рублей, в том числе условно утвержденные расходы в сумме 290 500,00  рублей, и на 2023 год в сумме </w:t>
      </w:r>
      <w:bookmarkStart w:id="3" w:name="__DdeLink__3106_19015874211"/>
      <w:r>
        <w:rPr>
          <w:sz w:val="28"/>
          <w:szCs w:val="28"/>
          <w:lang w:val="ru-RU"/>
        </w:rPr>
        <w:t>9</w:t>
      </w:r>
      <w:bookmarkEnd w:id="3"/>
      <w:r>
        <w:rPr>
          <w:sz w:val="28"/>
          <w:szCs w:val="28"/>
          <w:lang w:val="ru-RU"/>
        </w:rPr>
        <w:t xml:space="preserve"> 618 539,05 рублей, в том числе условно утвержденные расходы в сумме 480 927,00рублей.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3)  дефицит бюджета сельсовета  в сумме 0,00 рублей на 2022 год и на 2023 год в сумме 0,00 рублей;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4)  источники внутреннего финансирования дефицита бюджета сельсовета на 2022 год в сумме 0,00 рублей и на 2023 год в сумме 0,00 рублей согласно приложению 1 к настоящему Решению.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2. Нормативы распределения доходов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ru-RU"/>
        </w:rPr>
        <w:t>Утвердить нормативы распределения доходов  бюджета Балахтонского сельсовета на 2021 год и плановый период 2022-2023 годов согласно приложению  2</w:t>
      </w:r>
      <w:r>
        <w:rPr>
          <w:color w:val="000000"/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>
      <w:pPr>
        <w:pStyle w:val="4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ind w:hanging="0"/>
        <w:rPr>
          <w:sz w:val="28"/>
          <w:szCs w:val="28"/>
        </w:rPr>
      </w:pPr>
      <w:r>
        <w:rPr>
          <w:sz w:val="28"/>
          <w:szCs w:val="28"/>
        </w:rPr>
        <w:t>Статья 3. Главные администраторы доходов бюджета сельсовета и главные администраторы источников внутреннего финансирования дефицита бюджета сельсовета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перечень главных администраторов доходов бюджета сельсовета и закрепленные за ними доходные источники согласно приложению  3  к настоящему Решению.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приложению 4 к настоящему Решению.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ru-RU"/>
        </w:rPr>
        <w:t>Статья 4. Доходы  бюджета сельсовета на 2021 год и плановый период 2022-2023 годов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Утвердить доходы  бюджета сельсовета на 2021 год и плановый период 2022-2023  годов согласно приложению 5 к настоящему Решению.</w:t>
      </w:r>
    </w:p>
    <w:p>
      <w:pPr>
        <w:pStyle w:val="4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ind w:hanging="0"/>
        <w:rPr/>
      </w:pPr>
      <w:r>
        <w:rPr>
          <w:sz w:val="28"/>
          <w:szCs w:val="28"/>
        </w:rPr>
        <w:t xml:space="preserve">Статья 5. Распределение на 2021 год и плановый период </w:t>
      </w:r>
      <w:bookmarkStart w:id="4" w:name="__DdeLink__606_1901587421"/>
      <w:r>
        <w:rPr>
          <w:sz w:val="28"/>
          <w:szCs w:val="28"/>
        </w:rPr>
        <w:t>2</w:t>
      </w:r>
      <w:bookmarkEnd w:id="4"/>
      <w:r>
        <w:rPr>
          <w:sz w:val="28"/>
          <w:szCs w:val="28"/>
        </w:rPr>
        <w:t>022-2023 годов расходов  бюджета сельсовета по бюджетной классификации Российской Федерации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в пределах общего объема расходов  бюджета сельсовета, установленного статьей 1 настоящего Решения: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1) распределение бюджетных ассигнований по разделам, подразделам бюджетной  классификации расходов бюджетов Российской Федерации на 2021 год и плановый период 2022-2023 годов согласно приложению 6 к настоящему Решению;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2) ведомственную структуру росписи расходов бюджета сельсовета на 2021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2022-2023 годов согласно приложению 7 к настоящему Решению;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 xml:space="preserve">3) </w:t>
      </w:r>
      <w:r>
        <w:rPr>
          <w:rFonts w:eastAsia="Calibri" w:eastAsiaTheme="minorHAnsi"/>
          <w:bCs/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муниципального образования Балахтонский сельсовет 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2021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2022-2023 годов</w:t>
      </w:r>
      <w:r>
        <w:rPr>
          <w:rFonts w:eastAsia="Calibri" w:eastAsiaTheme="minorHAnsi"/>
          <w:bCs/>
          <w:color w:val="000000"/>
          <w:sz w:val="28"/>
          <w:szCs w:val="28"/>
          <w:lang w:val="ru-RU"/>
        </w:rPr>
        <w:t xml:space="preserve"> согласно</w:t>
      </w:r>
      <w:r>
        <w:rPr>
          <w:sz w:val="28"/>
          <w:szCs w:val="28"/>
          <w:lang w:val="ru-RU"/>
        </w:rPr>
        <w:t xml:space="preserve"> приложению 8 к настоящему Решению.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Публичные нормативные обязательства Балахтонского сельсовета</w:t>
      </w:r>
    </w:p>
    <w:p>
      <w:pPr>
        <w:pStyle w:val="Normal"/>
        <w:tabs>
          <w:tab w:val="clear" w:pos="408"/>
          <w:tab w:val="left" w:pos="972" w:leader="none"/>
        </w:tabs>
        <w:ind w:firstLine="709"/>
        <w:jc w:val="both"/>
        <w:rPr/>
      </w:pPr>
      <w:r>
        <w:rPr>
          <w:sz w:val="28"/>
          <w:szCs w:val="28"/>
          <w:lang w:val="ru-RU"/>
        </w:rPr>
        <w:t>Утвердить общий объем средств бюджета Балахтонского сельсовета на исполнение публичных нормативных обязательств на 2021 год в сумме 0,00 рублей, на 2022 год в сумме 0,00 рублей и на 2023 год в сумме 0,00 рублей.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7.  Изменение показателей сводной бюджетной росписи бюджета сельсовета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Установить, что глава сельсовета вправе в ходе исполнения настоящего Решения вносить изменения в сводную бюджетную роспись  бюджета  сельсовета на 2021 год и плановый период 2022-2023  годов без внесения изменений в настоящее Решение: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>
      <w:pPr>
        <w:pStyle w:val="P7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уменьшения суммы средств межбюджетных трансфертов из вышестоящих бюджетов;</w:t>
      </w:r>
    </w:p>
    <w:p>
      <w:pPr>
        <w:pStyle w:val="Normal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 Балахтонского  сельсовета, после внесения изменений в указанную программу в установленном порядке;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в случае исполнения исполнительных документов </w:t>
        <w:br/>
        <w:t xml:space="preserve">(за исключением судебных актов) и решений налоговых органов </w:t>
        <w:br/>
        <w:t>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 бюджета сельсовета;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 в случае перераспределения бюджетных ассигнований, необходимых для исполнения расходных обязательств Балахтонского сельсовета, включая новые виды расходных обязательств, софинансирование которых осуществляется из вышестоящих бюджетов;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/>
      </w:pPr>
      <w:r>
        <w:rPr>
          <w:sz w:val="28"/>
          <w:szCs w:val="28"/>
          <w:lang w:val="ru-RU"/>
        </w:rPr>
        <w:t>9) в случае установления наличия потребности у Балахтонского сельсовета в не использованных по состоянию на 1 января 2021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2021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 действие в 2014 году, в соответствии с решениями главных администраторов доходов  бюджета сельсовета;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/>
      </w:pPr>
      <w:r>
        <w:rPr>
          <w:sz w:val="28"/>
          <w:szCs w:val="28"/>
          <w:lang w:val="ru-RU"/>
        </w:rPr>
        <w:t xml:space="preserve">10) на сумму остатков средств по состоянию на 1 января 2021 года,  которые направляются на финансирование расходов сельсовета в соответствии с бюджетной сметой. </w:t>
      </w:r>
    </w:p>
    <w:p>
      <w:pPr>
        <w:pStyle w:val="Normal"/>
        <w:ind w:left="-57" w:hanging="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-57" w:hanging="0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8. Индексация размеров денежного вознаграждения выборных должностных лиц, лиц, замещающих муниципальные должности сельсовета и должностных окладов муниципальных служащих сельсовета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Размеры денежного вознаграждения выборных должностных лиц, лиц, замещающих муниципальные должности сельсовета, размеры должностных окладов муниципальных служащих сельсовета, проиндексированные в 2015-2018, 2019 годах, увеличиваются (индексируются):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ab/>
        <w:t>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2023 годов на коэффициент, равный 1.   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9. Индексация заработной платы работников сельсовета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Заработная плата работников за исключением заработной платы отдельных категорий работников, увеличение оплаты труда которых осуществляется в соответствии </w:t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ab/>
        <w:t>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 - 2023 годов на коэффициент, равный 1. 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ru-RU"/>
        </w:rPr>
        <w:t>Статья 10. Особенности исполнения бюджета сельсовета в 2021году</w:t>
      </w:r>
    </w:p>
    <w:p>
      <w:pPr>
        <w:pStyle w:val="ConsPlusNormal"/>
        <w:numPr>
          <w:ilvl w:val="0"/>
          <w:numId w:val="0"/>
        </w:numPr>
        <w:ind w:firstLine="700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1. Остатки средств сельского бюджета на 1 января 2021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2021 году.</w:t>
      </w:r>
    </w:p>
    <w:p>
      <w:pPr>
        <w:pStyle w:val="ConsPlusNormal"/>
        <w:numPr>
          <w:ilvl w:val="0"/>
          <w:numId w:val="0"/>
        </w:numPr>
        <w:ind w:firstLine="700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сельсоветом за счет утвержденных  бюджетных ассигнований на 2021 год.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11. Дорожный фонд муниципального образования Балахтонский сельсовет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color w:val="FF0000"/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2021 год в сумме 348 644,75</w:t>
      </w:r>
      <w:r>
        <w:rPr>
          <w:rFonts w:cs="Arial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рублей, на 2022 год в сумме 360 861,50 рублей, на 2023 год в сумме 374 350,10 рублей.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12. Резервный фонд администрации Балахтонского сельсовета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Установить, что в расходной части бюджета сельсовета  предусматривается резервный фонд администрации  Балахтонского сельсовета на 2021 год и плановый период 2022-2023 годов в сумме 10 000 рублей ежегодно.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Администрация сельсовета ежеквартально информирует сельский Совет депутатов о расходовании средств резервного фонда.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13. Переданные полномочия</w:t>
      </w:r>
    </w:p>
    <w:p>
      <w:pPr>
        <w:pStyle w:val="Normal"/>
        <w:ind w:firstLine="570"/>
        <w:jc w:val="both"/>
        <w:rPr/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Утвердить в составе расходов бюджета поселения иные межбюджетные трансферты, передаваемые бюджету Козульского района из бюджета поселения на осуществление части полномочий по решению вопросов местного значения в соответствии с заключенными соглашениями, на 2021 год и плановый период 2022-2023 годы согласно приложению 9 к настоящему Решению.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14. Межбюджетные трансферты, предоставляемые бюджету сельсовета</w:t>
      </w:r>
    </w:p>
    <w:p>
      <w:pPr>
        <w:pStyle w:val="Normal"/>
        <w:ind w:firstLine="570"/>
        <w:jc w:val="both"/>
        <w:rPr/>
      </w:pPr>
      <w:r>
        <w:rPr>
          <w:sz w:val="28"/>
          <w:szCs w:val="28"/>
          <w:lang w:val="ru-RU"/>
        </w:rPr>
        <w:t>Утвердить распределение субвенций, иных межбюджетных трансфертов бюджету сельсовета на 2021 год и плановый период 2022-2023 годов согласно приложению 10 к настоящему Решению.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15. Обслуживание счета бюджета сельсовета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1. 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16. Муниципальный внутренний долг Балахтонского сельсовета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 Балахтонского сельсовета: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на 1 января 2021 года в сумме 0,00 тыс. рублей, в том числе по муниципальным гарантиям сельсовета 0,00 рублей;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на 1 января 2022 года в сумме 0,00 тыс. рублей, в том числе по муниципальным гарантиям сельсовета 0,00 рублей;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на 1 января 2023 года в сумме 0,00 тыс. рублей, в том числе по муниципальным гарантиям сельсовета 0,00 рублей.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Установить предельный объем муниципального долга Балахтонского сельсовета: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0,00 рублей на 2021 год;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0,00 рублей на 2022 год;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0,00 рублей на 2023 год.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Установить объем расходов на обслуживание муниципального внутреннего долга в сумме: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0,00 рублей на 2021 год;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0,00 рублей на 2022 год;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0,00 рублей на 2023 год.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17. Обслуживание счета бюджета сельсовета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18. Вступление в силу настоящего Решения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Настоящее Решение вступает в силу с 1 января 2021 года, но не ранее дня, следующего за днем официального опубликования в местном периодическом издании «Балахтонские вести».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                                                                         Е.А. Гардт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В.А. Мецгер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7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4">
    <w:name w:val="Heading 4"/>
    <w:basedOn w:val="Normal"/>
    <w:next w:val="Normal"/>
    <w:link w:val="40"/>
    <w:qFormat/>
    <w:rsid w:val="006a579e"/>
    <w:pPr>
      <w:keepNext w:val="true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6a579e"/>
    <w:rPr>
      <w:rFonts w:eastAsia="Times New Roman"/>
      <w:b/>
      <w:bCs/>
      <w:szCs w:val="22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a579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P7" w:customStyle="1">
    <w:name w:val="p7"/>
    <w:basedOn w:val="Normal"/>
    <w:qFormat/>
    <w:rsid w:val="006a579e"/>
    <w:pPr>
      <w:spacing w:beforeAutospacing="1" w:afterAutospacing="1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LibreOffice/6.1.4.2$Windows_x86 LibreOffice_project/9d0f32d1f0b509096fd65e0d4bec26ddd1938fd3</Application>
  <Pages>6</Pages>
  <Words>1515</Words>
  <Characters>10166</Characters>
  <CharactersWithSpaces>11944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2018-11-08T07:08:00Z</dcterms:created>
  <dc:creator>Сельсовет</dc:creator>
  <dc:description/>
  <dc:language>ru-RU</dc:language>
  <cp:lastModifiedBy/>
  <cp:lastPrinted>2018-12-11T07:56:00Z</cp:lastPrinted>
  <dcterms:modified xsi:type="dcterms:W3CDTF">2020-11-18T09:58:43Z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