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73"/>
        <w:gridCol w:w="3062"/>
        <w:gridCol w:w="3436"/>
      </w:tblGrid>
      <w:tr w:rsidR="00D86266" w:rsidTr="00CC668F">
        <w:tc>
          <w:tcPr>
            <w:tcW w:w="3190" w:type="dxa"/>
            <w:hideMark/>
          </w:tcPr>
          <w:p w:rsidR="00D86266" w:rsidRDefault="00440238" w:rsidP="0047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00E9">
              <w:rPr>
                <w:sz w:val="28"/>
                <w:szCs w:val="28"/>
              </w:rPr>
              <w:t>.05</w:t>
            </w:r>
            <w:r w:rsidR="008913BC">
              <w:rPr>
                <w:sz w:val="28"/>
                <w:szCs w:val="28"/>
              </w:rPr>
              <w:t>.20</w:t>
            </w:r>
            <w:r w:rsidR="00CC668F">
              <w:rPr>
                <w:sz w:val="28"/>
                <w:szCs w:val="28"/>
              </w:rPr>
              <w:t>2</w:t>
            </w:r>
            <w:r w:rsidR="0090369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Default="00A51519" w:rsidP="001519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913BC">
              <w:rPr>
                <w:sz w:val="28"/>
                <w:szCs w:val="28"/>
              </w:rPr>
              <w:t>0</w:t>
            </w:r>
            <w:r w:rsidR="001519AC">
              <w:rPr>
                <w:sz w:val="28"/>
                <w:szCs w:val="28"/>
              </w:rPr>
              <w:t>8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9571"/>
      </w:tblGrid>
      <w:tr w:rsidR="00D86266" w:rsidTr="00903695">
        <w:trPr>
          <w:trHeight w:val="796"/>
        </w:trPr>
        <w:tc>
          <w:tcPr>
            <w:tcW w:w="10031" w:type="dxa"/>
          </w:tcPr>
          <w:p w:rsidR="00D86266" w:rsidRPr="001519AC" w:rsidRDefault="001519AC" w:rsidP="00727DDC">
            <w:pPr>
              <w:jc w:val="both"/>
              <w:rPr>
                <w:sz w:val="28"/>
                <w:szCs w:val="28"/>
              </w:rPr>
            </w:pPr>
            <w:proofErr w:type="gramStart"/>
            <w:r w:rsidRPr="001519AC">
              <w:rPr>
                <w:sz w:val="28"/>
                <w:szCs w:val="28"/>
              </w:rPr>
              <w:t>О</w:t>
            </w:r>
            <w:r w:rsidR="00727DDC">
              <w:rPr>
                <w:sz w:val="28"/>
                <w:szCs w:val="28"/>
              </w:rPr>
              <w:t xml:space="preserve">б утверждении перечня </w:t>
            </w:r>
            <w:r w:rsidR="00727DDC" w:rsidRPr="001519AC">
              <w:rPr>
                <w:sz w:val="28"/>
                <w:szCs w:val="28"/>
              </w:rPr>
              <w:t>неиспользуемых</w:t>
            </w:r>
            <w:r w:rsidR="00727DDC">
              <w:rPr>
                <w:sz w:val="28"/>
                <w:szCs w:val="28"/>
              </w:rPr>
              <w:t xml:space="preserve"> (ветхих),</w:t>
            </w:r>
            <w:r w:rsidR="00727DDC" w:rsidRPr="001519AC">
              <w:rPr>
                <w:sz w:val="28"/>
                <w:szCs w:val="28"/>
              </w:rPr>
              <w:t xml:space="preserve"> строений, зданий, помещений,</w:t>
            </w:r>
            <w:r w:rsidR="00727DDC">
              <w:rPr>
                <w:sz w:val="28"/>
                <w:szCs w:val="28"/>
              </w:rPr>
              <w:t xml:space="preserve"> сооружений, из реестра муниципального имущества, подлежащих,</w:t>
            </w:r>
            <w:r w:rsidRPr="001519AC">
              <w:rPr>
                <w:sz w:val="28"/>
                <w:szCs w:val="28"/>
              </w:rPr>
              <w:t xml:space="preserve"> </w:t>
            </w:r>
            <w:r w:rsidR="00727DDC">
              <w:rPr>
                <w:sz w:val="28"/>
                <w:szCs w:val="28"/>
              </w:rPr>
              <w:t>ликвидации сносу</w:t>
            </w:r>
            <w:proofErr w:type="gramEnd"/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</w:t>
      </w:r>
      <w:r w:rsidR="001519AC">
        <w:rPr>
          <w:sz w:val="28"/>
          <w:szCs w:val="28"/>
        </w:rPr>
        <w:t xml:space="preserve"> на основании решения КЧС и ПБ от 14.03.2022 №08 </w:t>
      </w:r>
      <w:r w:rsidR="002D00E9">
        <w:rPr>
          <w:sz w:val="28"/>
          <w:szCs w:val="28"/>
        </w:rPr>
        <w:t>«Об утверждении плана действий по обеспечению пожарной безопасности на территории Балахтонского сельсовета на 2022 год», от 18.04.2022 №06 «</w:t>
      </w:r>
      <w:r w:rsidR="002D00E9" w:rsidRPr="00A24F0C">
        <w:rPr>
          <w:sz w:val="28"/>
          <w:szCs w:val="28"/>
        </w:rPr>
        <w:t>О введении режима чрезвычайной ситуации</w:t>
      </w:r>
      <w:r w:rsidR="002D00E9">
        <w:rPr>
          <w:sz w:val="28"/>
          <w:szCs w:val="28"/>
        </w:rPr>
        <w:t>», распоряжения администрации Балахтонского сельсовета от 13.05.2022 №22-р</w:t>
      </w:r>
      <w:r w:rsidR="00AA0A23">
        <w:rPr>
          <w:sz w:val="28"/>
          <w:szCs w:val="28"/>
        </w:rPr>
        <w:t xml:space="preserve"> </w:t>
      </w:r>
      <w:r w:rsidR="00AA0A23" w:rsidRPr="00727DDC">
        <w:rPr>
          <w:sz w:val="28"/>
          <w:szCs w:val="28"/>
        </w:rPr>
        <w:t>«</w:t>
      </w:r>
      <w:r w:rsidR="00727DDC" w:rsidRPr="00727DDC">
        <w:rPr>
          <w:sz w:val="28"/>
          <w:szCs w:val="28"/>
        </w:rPr>
        <w:t>О Введении с 12  мая 2022 режим повышенной готовности на территории</w:t>
      </w:r>
      <w:proofErr w:type="gramEnd"/>
      <w:r w:rsidR="00727DDC" w:rsidRPr="00727DDC">
        <w:rPr>
          <w:sz w:val="28"/>
          <w:szCs w:val="28"/>
        </w:rPr>
        <w:t xml:space="preserve"> муниципального образования Балахтонский сельсовет</w:t>
      </w:r>
      <w:r w:rsidR="00AA0A23" w:rsidRPr="00727DDC">
        <w:rPr>
          <w:sz w:val="28"/>
          <w:szCs w:val="28"/>
        </w:rPr>
        <w:t>»</w:t>
      </w:r>
      <w:r w:rsidR="002D00E9" w:rsidRPr="00727DDC">
        <w:rPr>
          <w:sz w:val="28"/>
          <w:szCs w:val="28"/>
        </w:rPr>
        <w:t>,</w:t>
      </w:r>
      <w:r w:rsidR="00727DDC">
        <w:rPr>
          <w:sz w:val="28"/>
          <w:szCs w:val="28"/>
        </w:rPr>
        <w:t xml:space="preserve"> в рамках обеспечения пожарной безопасности на территории Балахтонского сельсовета </w:t>
      </w:r>
      <w:r w:rsidR="0072267B">
        <w:rPr>
          <w:sz w:val="28"/>
          <w:szCs w:val="28"/>
        </w:rPr>
        <w:t>РЕШИЛА:</w:t>
      </w:r>
    </w:p>
    <w:p w:rsidR="00477A3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="00440238">
        <w:rPr>
          <w:sz w:val="28"/>
          <w:szCs w:val="28"/>
        </w:rPr>
        <w:t>перечень</w:t>
      </w:r>
      <w:r w:rsidR="00727DDC">
        <w:rPr>
          <w:sz w:val="28"/>
          <w:szCs w:val="28"/>
        </w:rPr>
        <w:t xml:space="preserve"> </w:t>
      </w:r>
      <w:r w:rsidR="00727DDC" w:rsidRPr="001519AC">
        <w:rPr>
          <w:sz w:val="28"/>
          <w:szCs w:val="28"/>
        </w:rPr>
        <w:t>неиспользуемых</w:t>
      </w:r>
      <w:r w:rsidR="00727DDC">
        <w:rPr>
          <w:sz w:val="28"/>
          <w:szCs w:val="28"/>
        </w:rPr>
        <w:t xml:space="preserve"> (ветхих),</w:t>
      </w:r>
      <w:r w:rsidR="00727DDC" w:rsidRPr="001519AC">
        <w:rPr>
          <w:sz w:val="28"/>
          <w:szCs w:val="28"/>
        </w:rPr>
        <w:t xml:space="preserve"> строений, зданий, помещений,</w:t>
      </w:r>
      <w:r w:rsidR="00727DDC">
        <w:rPr>
          <w:sz w:val="28"/>
          <w:szCs w:val="28"/>
        </w:rPr>
        <w:t xml:space="preserve"> сооружений, из реестра муниципального имущества, подлежащих,</w:t>
      </w:r>
      <w:r w:rsidR="00727DDC" w:rsidRPr="001519AC">
        <w:rPr>
          <w:sz w:val="28"/>
          <w:szCs w:val="28"/>
        </w:rPr>
        <w:t xml:space="preserve"> </w:t>
      </w:r>
      <w:r w:rsidR="00727DDC">
        <w:rPr>
          <w:sz w:val="28"/>
          <w:szCs w:val="28"/>
        </w:rPr>
        <w:t>ликвидации сносу</w:t>
      </w:r>
      <w:r w:rsidR="002D00E9">
        <w:rPr>
          <w:sz w:val="28"/>
          <w:szCs w:val="28"/>
        </w:rPr>
        <w:t xml:space="preserve">, </w:t>
      </w:r>
      <w:r w:rsidR="00727DDC">
        <w:rPr>
          <w:sz w:val="28"/>
          <w:szCs w:val="28"/>
        </w:rPr>
        <w:t>согласно приложения.</w:t>
      </w:r>
      <w:proofErr w:type="gramEnd"/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CC668F" w:rsidRPr="00903695" w:rsidRDefault="00CC668F" w:rsidP="00903695">
      <w:pPr>
        <w:jc w:val="both"/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6D5BD1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CB7FA4" w:rsidRDefault="000E6455" w:rsidP="00D86266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CC668F">
        <w:rPr>
          <w:sz w:val="28"/>
          <w:szCs w:val="28"/>
        </w:rPr>
        <w:t xml:space="preserve">                                </w:t>
      </w:r>
      <w:r w:rsidR="006D5BD1">
        <w:rPr>
          <w:sz w:val="28"/>
          <w:szCs w:val="28"/>
        </w:rPr>
        <w:t xml:space="preserve">                        </w:t>
      </w:r>
      <w:r w:rsidR="00CC668F">
        <w:rPr>
          <w:sz w:val="28"/>
          <w:szCs w:val="28"/>
        </w:rPr>
        <w:t xml:space="preserve">                        </w:t>
      </w:r>
      <w:r w:rsidR="00A51519">
        <w:rPr>
          <w:sz w:val="28"/>
          <w:szCs w:val="28"/>
        </w:rPr>
        <w:t>В.А.Мецгер</w:t>
      </w: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210FF2" w:rsidRDefault="00210FF2" w:rsidP="00210FF2">
      <w:pPr>
        <w:jc w:val="right"/>
        <w:rPr>
          <w:sz w:val="20"/>
          <w:szCs w:val="20"/>
        </w:rPr>
      </w:pPr>
    </w:p>
    <w:p w:rsidR="00210FF2" w:rsidRDefault="00210FF2" w:rsidP="00210F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10FF2" w:rsidRDefault="00210FF2" w:rsidP="00210FF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КЧС и ПБ</w:t>
      </w:r>
    </w:p>
    <w:p w:rsidR="00AA0A23" w:rsidRDefault="00210FF2" w:rsidP="00210FF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20.05.2022 №08</w:t>
      </w:r>
    </w:p>
    <w:p w:rsidR="00210FF2" w:rsidRDefault="00210FF2" w:rsidP="00210FF2">
      <w:pPr>
        <w:jc w:val="right"/>
        <w:rPr>
          <w:sz w:val="20"/>
          <w:szCs w:val="20"/>
        </w:rPr>
      </w:pPr>
    </w:p>
    <w:p w:rsidR="00210FF2" w:rsidRPr="00210FF2" w:rsidRDefault="00210FF2" w:rsidP="00210FF2">
      <w:pPr>
        <w:jc w:val="center"/>
        <w:rPr>
          <w:b/>
          <w:sz w:val="28"/>
          <w:szCs w:val="28"/>
        </w:rPr>
      </w:pPr>
      <w:r w:rsidRPr="00210FF2">
        <w:rPr>
          <w:b/>
          <w:sz w:val="28"/>
          <w:szCs w:val="28"/>
        </w:rPr>
        <w:t>Перечень</w:t>
      </w:r>
    </w:p>
    <w:p w:rsidR="00210FF2" w:rsidRPr="00210FF2" w:rsidRDefault="00210FF2" w:rsidP="00210FF2">
      <w:pPr>
        <w:jc w:val="center"/>
        <w:rPr>
          <w:b/>
          <w:sz w:val="28"/>
          <w:szCs w:val="28"/>
        </w:rPr>
      </w:pPr>
      <w:r w:rsidRPr="00210FF2">
        <w:rPr>
          <w:b/>
          <w:sz w:val="28"/>
          <w:szCs w:val="28"/>
        </w:rPr>
        <w:t xml:space="preserve"> </w:t>
      </w:r>
      <w:proofErr w:type="gramStart"/>
      <w:r w:rsidRPr="00210FF2">
        <w:rPr>
          <w:b/>
          <w:sz w:val="28"/>
          <w:szCs w:val="28"/>
        </w:rPr>
        <w:t>неиспользуемых (ветхих), строений, зданий, помещений, сооружений, из реестра муниципального имущества, подлежащих, ликвидации сносу</w:t>
      </w:r>
      <w:proofErr w:type="gramEnd"/>
    </w:p>
    <w:p w:rsidR="00210FF2" w:rsidRPr="00210FF2" w:rsidRDefault="00210FF2" w:rsidP="00210FF2">
      <w:pPr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2415"/>
        <w:gridCol w:w="3402"/>
        <w:gridCol w:w="2977"/>
      </w:tblGrid>
      <w:tr w:rsidR="006D5BD1" w:rsidRPr="00C70760" w:rsidTr="006D5BD1">
        <w:trPr>
          <w:trHeight w:hRule="exact" w:val="1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D1" w:rsidRPr="00C70760" w:rsidRDefault="006D5BD1" w:rsidP="00210FF2">
            <w:pPr>
              <w:widowControl w:val="0"/>
              <w:spacing w:before="60" w:line="230" w:lineRule="exact"/>
              <w:ind w:left="160"/>
              <w:jc w:val="center"/>
              <w:rPr>
                <w:b/>
                <w:bCs/>
                <w:lang w:bidi="ru-RU"/>
              </w:rPr>
            </w:pPr>
            <w:r w:rsidRPr="00C70760">
              <w:rPr>
                <w:b/>
                <w:bCs/>
                <w:sz w:val="22"/>
                <w:szCs w:val="22"/>
                <w:lang w:bidi="ru-RU"/>
              </w:rPr>
              <w:t xml:space="preserve">№ </w:t>
            </w:r>
            <w:proofErr w:type="spellStart"/>
            <w:proofErr w:type="gramStart"/>
            <w:r w:rsidRPr="00C70760">
              <w:rPr>
                <w:b/>
                <w:bCs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 w:rsidRPr="00C70760">
              <w:rPr>
                <w:b/>
                <w:bCs/>
                <w:sz w:val="22"/>
                <w:szCs w:val="22"/>
                <w:lang w:bidi="ru-RU"/>
              </w:rPr>
              <w:t>/</w:t>
            </w:r>
            <w:proofErr w:type="spellStart"/>
            <w:r w:rsidRPr="00C70760">
              <w:rPr>
                <w:b/>
                <w:bCs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D1" w:rsidRPr="00C70760" w:rsidRDefault="006D5BD1" w:rsidP="00210FF2">
            <w:pPr>
              <w:widowControl w:val="0"/>
              <w:spacing w:line="230" w:lineRule="exact"/>
              <w:ind w:left="160"/>
              <w:jc w:val="center"/>
              <w:rPr>
                <w:b/>
                <w:bCs/>
                <w:lang w:bidi="ru-RU"/>
              </w:rPr>
            </w:pPr>
            <w:r w:rsidRPr="00C70760">
              <w:rPr>
                <w:b/>
                <w:color w:val="000000"/>
                <w:sz w:val="23"/>
                <w:szCs w:val="23"/>
                <w:shd w:val="clear" w:color="auto" w:fill="FFFFFF"/>
                <w:lang w:bidi="ru-RU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BD1" w:rsidRPr="00C70760" w:rsidRDefault="006D5BD1" w:rsidP="00210FF2">
            <w:pPr>
              <w:widowControl w:val="0"/>
              <w:spacing w:line="274" w:lineRule="exact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70760"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адрес (местоположение)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D1" w:rsidRPr="00C70760" w:rsidRDefault="006D5BD1" w:rsidP="00210FF2">
            <w:pPr>
              <w:widowControl w:val="0"/>
              <w:spacing w:line="274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C70760"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Балансовая стоимость имущества (рублей)</w:t>
            </w:r>
          </w:p>
        </w:tc>
      </w:tr>
      <w:tr w:rsidR="006D5BD1" w:rsidRPr="00210FF2" w:rsidTr="006D5BD1">
        <w:trPr>
          <w:trHeight w:val="1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A660F1">
            <w:pPr>
              <w:widowControl w:val="0"/>
              <w:spacing w:line="230" w:lineRule="exact"/>
              <w:ind w:left="160"/>
              <w:rPr>
                <w:bCs/>
                <w:sz w:val="20"/>
                <w:szCs w:val="20"/>
                <w:lang w:bidi="ru-RU"/>
              </w:rPr>
            </w:pPr>
            <w:r w:rsidRPr="00210FF2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BD1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0FF2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D5BD1" w:rsidRPr="00210FF2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0FF2">
              <w:rPr>
                <w:color w:val="000000"/>
                <w:sz w:val="20"/>
                <w:szCs w:val="20"/>
              </w:rPr>
              <w:t xml:space="preserve">Кадастровый номер 24:21:0901004:183, </w:t>
            </w:r>
          </w:p>
          <w:p w:rsidR="006D5BD1" w:rsidRPr="00210FF2" w:rsidRDefault="006D5BD1" w:rsidP="00210FF2">
            <w:pPr>
              <w:pStyle w:val="1"/>
              <w:shd w:val="clear" w:color="auto" w:fill="auto"/>
              <w:spacing w:line="254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Общей </w:t>
            </w:r>
            <w:r w:rsidRPr="0021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1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23,0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0FF2">
              <w:rPr>
                <w:color w:val="000000"/>
                <w:sz w:val="20"/>
                <w:szCs w:val="20"/>
              </w:rPr>
              <w:t>Красноярский край,</w:t>
            </w:r>
          </w:p>
          <w:p w:rsidR="006D5BD1" w:rsidRPr="00210FF2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0FF2">
              <w:rPr>
                <w:color w:val="000000"/>
                <w:sz w:val="20"/>
                <w:szCs w:val="20"/>
              </w:rPr>
              <w:t>Козульский район,</w:t>
            </w:r>
          </w:p>
          <w:p w:rsidR="006D5BD1" w:rsidRPr="00210FF2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0FF2">
              <w:rPr>
                <w:color w:val="000000"/>
                <w:sz w:val="20"/>
                <w:szCs w:val="20"/>
              </w:rPr>
              <w:t>с. Балахтон, ул. Комарова,</w:t>
            </w:r>
          </w:p>
          <w:p w:rsidR="006D5BD1" w:rsidRPr="00210FF2" w:rsidRDefault="006D5BD1" w:rsidP="00210FF2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10FF2">
              <w:rPr>
                <w:color w:val="000000"/>
                <w:sz w:val="20"/>
                <w:szCs w:val="20"/>
              </w:rPr>
              <w:t>д. 14, кв.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A660F1">
            <w:pPr>
              <w:widowControl w:val="0"/>
              <w:spacing w:line="230" w:lineRule="exact"/>
              <w:jc w:val="center"/>
              <w:rPr>
                <w:bCs/>
                <w:sz w:val="20"/>
                <w:szCs w:val="20"/>
                <w:lang w:bidi="ru-RU"/>
              </w:rPr>
            </w:pPr>
            <w:r w:rsidRPr="00A62848">
              <w:rPr>
                <w:color w:val="000000"/>
                <w:sz w:val="20"/>
                <w:szCs w:val="20"/>
              </w:rPr>
              <w:t>27, 923</w:t>
            </w:r>
          </w:p>
        </w:tc>
      </w:tr>
      <w:tr w:rsidR="006D5BD1" w:rsidRPr="00210FF2" w:rsidTr="006D5BD1">
        <w:trPr>
          <w:trHeight w:val="1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A660F1">
            <w:pPr>
              <w:widowControl w:val="0"/>
              <w:spacing w:line="230" w:lineRule="exact"/>
              <w:ind w:left="160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10FF2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BD1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0FF2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D5BD1" w:rsidRPr="00210FF2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0FF2">
              <w:rPr>
                <w:color w:val="000000"/>
                <w:sz w:val="20"/>
                <w:szCs w:val="20"/>
              </w:rPr>
              <w:t xml:space="preserve">Кадастровый номер 24:21:0901004:186, </w:t>
            </w:r>
          </w:p>
          <w:p w:rsidR="006D5BD1" w:rsidRPr="00210FF2" w:rsidRDefault="006D5BD1" w:rsidP="00210FF2">
            <w:pPr>
              <w:pStyle w:val="1"/>
              <w:shd w:val="clear" w:color="auto" w:fill="auto"/>
              <w:spacing w:line="254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Общей </w:t>
            </w:r>
            <w:r w:rsidRPr="0021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10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21,9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BD1" w:rsidRPr="00A62848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2848">
              <w:rPr>
                <w:color w:val="000000"/>
                <w:sz w:val="20"/>
                <w:szCs w:val="20"/>
              </w:rPr>
              <w:t>Красноярский край,</w:t>
            </w:r>
          </w:p>
          <w:p w:rsidR="006D5BD1" w:rsidRPr="00A62848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2848">
              <w:rPr>
                <w:color w:val="000000"/>
                <w:sz w:val="20"/>
                <w:szCs w:val="20"/>
              </w:rPr>
              <w:t>Козульский район,</w:t>
            </w:r>
          </w:p>
          <w:p w:rsidR="006D5BD1" w:rsidRPr="00A62848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2848">
              <w:rPr>
                <w:color w:val="000000"/>
                <w:sz w:val="20"/>
                <w:szCs w:val="20"/>
              </w:rPr>
              <w:t>с. Балахтон, ул. Комарова,</w:t>
            </w:r>
          </w:p>
          <w:p w:rsidR="006D5BD1" w:rsidRPr="00210FF2" w:rsidRDefault="006D5BD1" w:rsidP="00210FF2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2848">
              <w:rPr>
                <w:color w:val="000000"/>
                <w:sz w:val="20"/>
                <w:szCs w:val="20"/>
              </w:rPr>
              <w:t>д. 14, кв.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A660F1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A62848">
              <w:rPr>
                <w:color w:val="000000"/>
                <w:sz w:val="20"/>
                <w:szCs w:val="20"/>
              </w:rPr>
              <w:t>27,923</w:t>
            </w:r>
          </w:p>
        </w:tc>
      </w:tr>
      <w:tr w:rsidR="006D5BD1" w:rsidRPr="00210FF2" w:rsidTr="006D5BD1">
        <w:trPr>
          <w:trHeight w:val="1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A660F1">
            <w:pPr>
              <w:widowControl w:val="0"/>
              <w:spacing w:line="230" w:lineRule="exact"/>
              <w:ind w:left="160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10FF2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210FF2">
            <w:pPr>
              <w:jc w:val="center"/>
              <w:rPr>
                <w:sz w:val="20"/>
                <w:szCs w:val="20"/>
              </w:rPr>
            </w:pPr>
            <w:r w:rsidRPr="00210FF2">
              <w:rPr>
                <w:sz w:val="20"/>
                <w:szCs w:val="20"/>
              </w:rPr>
              <w:t>Здание-</w:t>
            </w:r>
          </w:p>
          <w:p w:rsidR="006D5BD1" w:rsidRDefault="006D5BD1" w:rsidP="00210FF2">
            <w:pPr>
              <w:jc w:val="center"/>
              <w:rPr>
                <w:sz w:val="20"/>
                <w:szCs w:val="20"/>
              </w:rPr>
            </w:pPr>
            <w:r w:rsidRPr="00210FF2">
              <w:rPr>
                <w:sz w:val="20"/>
                <w:szCs w:val="20"/>
              </w:rPr>
              <w:t>Зернохранилища, кадастровый номер 24:21:0904001:165</w:t>
            </w:r>
            <w:r>
              <w:rPr>
                <w:sz w:val="20"/>
                <w:szCs w:val="20"/>
              </w:rPr>
              <w:t xml:space="preserve">, </w:t>
            </w:r>
          </w:p>
          <w:p w:rsidR="006D5BD1" w:rsidRPr="00210FF2" w:rsidRDefault="006D5BD1" w:rsidP="00210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621,7</w:t>
            </w:r>
            <w:r w:rsidRPr="00F53C66">
              <w:rPr>
                <w:sz w:val="20"/>
                <w:szCs w:val="20"/>
              </w:rPr>
              <w:t>кв</w:t>
            </w:r>
            <w:proofErr w:type="gramStart"/>
            <w:r w:rsidRPr="00F53C6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BD1" w:rsidRDefault="006D5BD1" w:rsidP="006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</w:p>
          <w:p w:rsidR="006D5BD1" w:rsidRDefault="006D5BD1" w:rsidP="006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Козульский район, </w:t>
            </w:r>
          </w:p>
          <w:p w:rsidR="006D5BD1" w:rsidRPr="00F53C66" w:rsidRDefault="006D5BD1" w:rsidP="006D5BD1">
            <w:pPr>
              <w:jc w:val="center"/>
              <w:rPr>
                <w:sz w:val="20"/>
                <w:szCs w:val="20"/>
              </w:rPr>
            </w:pPr>
            <w:r w:rsidRPr="00F53C66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F53C66">
              <w:rPr>
                <w:sz w:val="20"/>
                <w:szCs w:val="20"/>
              </w:rPr>
              <w:t>Ничково</w:t>
            </w:r>
            <w:r>
              <w:rPr>
                <w:sz w:val="20"/>
                <w:szCs w:val="20"/>
              </w:rPr>
              <w:t>,</w:t>
            </w:r>
            <w:r w:rsidRPr="00F53C66">
              <w:rPr>
                <w:sz w:val="20"/>
                <w:szCs w:val="20"/>
              </w:rPr>
              <w:t xml:space="preserve">  </w:t>
            </w:r>
          </w:p>
          <w:p w:rsidR="006D5BD1" w:rsidRPr="00210FF2" w:rsidRDefault="006D5BD1" w:rsidP="006D5BD1">
            <w:pPr>
              <w:suppressAutoHyphens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3C66">
              <w:rPr>
                <w:sz w:val="20"/>
                <w:szCs w:val="20"/>
              </w:rPr>
              <w:t>ул</w:t>
            </w:r>
            <w:proofErr w:type="gramStart"/>
            <w:r w:rsidRPr="00F53C66">
              <w:rPr>
                <w:sz w:val="20"/>
                <w:szCs w:val="20"/>
              </w:rPr>
              <w:t>.М</w:t>
            </w:r>
            <w:proofErr w:type="gramEnd"/>
            <w:r w:rsidRPr="00F53C66">
              <w:rPr>
                <w:sz w:val="20"/>
                <w:szCs w:val="20"/>
              </w:rPr>
              <w:t>олодежная</w:t>
            </w:r>
            <w:r>
              <w:rPr>
                <w:sz w:val="20"/>
                <w:szCs w:val="20"/>
              </w:rPr>
              <w:t>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BD1" w:rsidRPr="00210FF2" w:rsidRDefault="006D5BD1" w:rsidP="00A660F1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F53C66">
              <w:rPr>
                <w:sz w:val="20"/>
                <w:szCs w:val="20"/>
              </w:rPr>
              <w:t>3213679,21</w:t>
            </w:r>
          </w:p>
        </w:tc>
      </w:tr>
    </w:tbl>
    <w:p w:rsidR="00210FF2" w:rsidRDefault="00210FF2" w:rsidP="0084318A">
      <w:pPr>
        <w:jc w:val="both"/>
        <w:rPr>
          <w:sz w:val="28"/>
          <w:szCs w:val="28"/>
        </w:rPr>
      </w:pPr>
    </w:p>
    <w:p w:rsidR="00210FF2" w:rsidRDefault="00210FF2" w:rsidP="0084318A">
      <w:pPr>
        <w:jc w:val="both"/>
        <w:rPr>
          <w:sz w:val="28"/>
          <w:szCs w:val="28"/>
        </w:rPr>
      </w:pPr>
    </w:p>
    <w:p w:rsidR="00210FF2" w:rsidRDefault="00210FF2" w:rsidP="0084318A">
      <w:pPr>
        <w:jc w:val="both"/>
        <w:rPr>
          <w:sz w:val="28"/>
          <w:szCs w:val="28"/>
        </w:rPr>
      </w:pPr>
    </w:p>
    <w:p w:rsidR="00210FF2" w:rsidRDefault="00210FF2" w:rsidP="0084318A">
      <w:pPr>
        <w:jc w:val="both"/>
        <w:rPr>
          <w:sz w:val="28"/>
          <w:szCs w:val="28"/>
        </w:rPr>
      </w:pPr>
    </w:p>
    <w:p w:rsidR="00210FF2" w:rsidRDefault="00210FF2" w:rsidP="0084318A">
      <w:pPr>
        <w:jc w:val="both"/>
        <w:rPr>
          <w:sz w:val="28"/>
          <w:szCs w:val="28"/>
        </w:rPr>
      </w:pPr>
    </w:p>
    <w:p w:rsidR="00210FF2" w:rsidRDefault="00210FF2" w:rsidP="0084318A">
      <w:pPr>
        <w:jc w:val="both"/>
        <w:rPr>
          <w:sz w:val="28"/>
          <w:szCs w:val="28"/>
        </w:rPr>
      </w:pPr>
    </w:p>
    <w:p w:rsidR="00210FF2" w:rsidRDefault="00210FF2" w:rsidP="0084318A">
      <w:pPr>
        <w:jc w:val="both"/>
        <w:rPr>
          <w:sz w:val="28"/>
          <w:szCs w:val="28"/>
        </w:rPr>
      </w:pPr>
    </w:p>
    <w:p w:rsidR="00210FF2" w:rsidRDefault="00210FF2" w:rsidP="0084318A">
      <w:pPr>
        <w:jc w:val="both"/>
        <w:rPr>
          <w:sz w:val="28"/>
          <w:szCs w:val="28"/>
        </w:rPr>
      </w:pPr>
    </w:p>
    <w:p w:rsidR="002F395D" w:rsidRPr="0084318A" w:rsidRDefault="002F395D" w:rsidP="002F395D">
      <w:pPr>
        <w:jc w:val="right"/>
        <w:rPr>
          <w:sz w:val="28"/>
          <w:szCs w:val="28"/>
        </w:rPr>
      </w:pPr>
    </w:p>
    <w:sectPr w:rsidR="002F395D" w:rsidRPr="0084318A" w:rsidSect="00AA0A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519AC"/>
    <w:rsid w:val="00163E5D"/>
    <w:rsid w:val="00210FF2"/>
    <w:rsid w:val="002268DA"/>
    <w:rsid w:val="002D00E9"/>
    <w:rsid w:val="002F395D"/>
    <w:rsid w:val="00302494"/>
    <w:rsid w:val="003B6E91"/>
    <w:rsid w:val="00405C79"/>
    <w:rsid w:val="004342EC"/>
    <w:rsid w:val="00440238"/>
    <w:rsid w:val="00447733"/>
    <w:rsid w:val="0045484E"/>
    <w:rsid w:val="00477A31"/>
    <w:rsid w:val="00592C0D"/>
    <w:rsid w:val="005A49F1"/>
    <w:rsid w:val="006D5BD1"/>
    <w:rsid w:val="0072267B"/>
    <w:rsid w:val="00727DDC"/>
    <w:rsid w:val="008159B3"/>
    <w:rsid w:val="0084318A"/>
    <w:rsid w:val="00876999"/>
    <w:rsid w:val="008913BC"/>
    <w:rsid w:val="008F6A08"/>
    <w:rsid w:val="00903695"/>
    <w:rsid w:val="009C1A48"/>
    <w:rsid w:val="00A33863"/>
    <w:rsid w:val="00A51519"/>
    <w:rsid w:val="00A772F6"/>
    <w:rsid w:val="00AA0A23"/>
    <w:rsid w:val="00BC7FE7"/>
    <w:rsid w:val="00C36AFE"/>
    <w:rsid w:val="00CB7FA4"/>
    <w:rsid w:val="00CC668F"/>
    <w:rsid w:val="00D66452"/>
    <w:rsid w:val="00D86266"/>
    <w:rsid w:val="00E6771E"/>
    <w:rsid w:val="00EA284C"/>
    <w:rsid w:val="00EE3BF1"/>
    <w:rsid w:val="00F5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210FF2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210FF2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7"/>
    <w:rsid w:val="00210FF2"/>
    <w:rPr>
      <w:color w:val="000000"/>
      <w:w w:val="100"/>
      <w:position w:val="0"/>
      <w:sz w:val="15"/>
      <w:szCs w:val="15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2022-05-20T02:23:00Z</cp:lastPrinted>
  <dcterms:created xsi:type="dcterms:W3CDTF">2022-05-20T02:04:00Z</dcterms:created>
  <dcterms:modified xsi:type="dcterms:W3CDTF">2022-05-20T02:24:00Z</dcterms:modified>
</cp:coreProperties>
</file>