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8E" w:rsidRDefault="00FF3A36" w:rsidP="00D66790">
      <w:pPr>
        <w:tabs>
          <w:tab w:val="center" w:pos="1863"/>
          <w:tab w:val="right" w:pos="3727"/>
        </w:tabs>
        <w:jc w:val="center"/>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2253615</wp:posOffset>
            </wp:positionH>
            <wp:positionV relativeFrom="paragraph">
              <wp:posOffset>99060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30000" contrast="1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D66790" w:rsidRDefault="00D66790" w:rsidP="00D66790">
      <w:pPr>
        <w:tabs>
          <w:tab w:val="center" w:pos="1863"/>
          <w:tab w:val="right" w:pos="3727"/>
        </w:tabs>
        <w:jc w:val="center"/>
        <w:rPr>
          <w:sz w:val="28"/>
          <w:szCs w:val="28"/>
        </w:rPr>
      </w:pPr>
    </w:p>
    <w:p w:rsidR="00FF3A36" w:rsidRDefault="00FF3A36" w:rsidP="00D66790">
      <w:pPr>
        <w:pStyle w:val="a7"/>
        <w:jc w:val="center"/>
        <w:rPr>
          <w:sz w:val="28"/>
          <w:szCs w:val="28"/>
        </w:rPr>
      </w:pPr>
    </w:p>
    <w:p w:rsidR="00D66790" w:rsidRPr="00D66790" w:rsidRDefault="00D66790" w:rsidP="00D66790">
      <w:pPr>
        <w:pStyle w:val="a7"/>
        <w:jc w:val="center"/>
        <w:rPr>
          <w:rFonts w:ascii="Times New Roman" w:hAnsi="Times New Roman" w:cs="Times New Roman"/>
          <w:b/>
          <w:sz w:val="32"/>
          <w:szCs w:val="32"/>
        </w:rPr>
      </w:pPr>
      <w:r w:rsidRPr="00D66790">
        <w:rPr>
          <w:rFonts w:ascii="Times New Roman" w:hAnsi="Times New Roman" w:cs="Times New Roman"/>
          <w:b/>
          <w:sz w:val="32"/>
          <w:szCs w:val="32"/>
        </w:rPr>
        <w:t>БАЛАХТОНСКИЙ СЕЛЬСКИЙ СОВЕТ ДЕПУТАТОВ</w:t>
      </w:r>
    </w:p>
    <w:p w:rsidR="00D66790" w:rsidRPr="00D66790" w:rsidRDefault="00D66790" w:rsidP="00D66790">
      <w:pPr>
        <w:pStyle w:val="a7"/>
        <w:jc w:val="center"/>
        <w:rPr>
          <w:rFonts w:ascii="Times New Roman" w:hAnsi="Times New Roman" w:cs="Times New Roman"/>
          <w:b/>
          <w:sz w:val="32"/>
          <w:szCs w:val="32"/>
        </w:rPr>
      </w:pPr>
      <w:r w:rsidRPr="00D66790">
        <w:rPr>
          <w:rFonts w:ascii="Times New Roman" w:hAnsi="Times New Roman" w:cs="Times New Roman"/>
          <w:b/>
          <w:sz w:val="32"/>
          <w:szCs w:val="32"/>
        </w:rPr>
        <w:t>КОЗУЛЬСКОГО РАЙОНА</w:t>
      </w:r>
    </w:p>
    <w:p w:rsidR="00D66790" w:rsidRPr="00D66790" w:rsidRDefault="00D66790" w:rsidP="00D66790">
      <w:pPr>
        <w:pStyle w:val="a7"/>
        <w:jc w:val="center"/>
        <w:rPr>
          <w:rFonts w:ascii="Times New Roman" w:hAnsi="Times New Roman" w:cs="Times New Roman"/>
          <w:b/>
          <w:sz w:val="32"/>
          <w:szCs w:val="32"/>
        </w:rPr>
      </w:pPr>
      <w:r w:rsidRPr="00D66790">
        <w:rPr>
          <w:rFonts w:ascii="Times New Roman" w:hAnsi="Times New Roman" w:cs="Times New Roman"/>
          <w:b/>
          <w:sz w:val="32"/>
          <w:szCs w:val="32"/>
        </w:rPr>
        <w:t>КРАСНОЯРСКОГО КРАЯ</w:t>
      </w:r>
    </w:p>
    <w:p w:rsidR="00D66790" w:rsidRPr="00D66790" w:rsidRDefault="00D66790" w:rsidP="00D66790">
      <w:pPr>
        <w:pStyle w:val="a7"/>
        <w:jc w:val="center"/>
        <w:rPr>
          <w:rFonts w:ascii="Times New Roman" w:hAnsi="Times New Roman" w:cs="Times New Roman"/>
          <w:b/>
          <w:sz w:val="28"/>
          <w:szCs w:val="28"/>
        </w:rPr>
      </w:pPr>
    </w:p>
    <w:p w:rsidR="00D66790" w:rsidRPr="00F019DE" w:rsidRDefault="00D66790" w:rsidP="00D66790">
      <w:pPr>
        <w:pStyle w:val="a7"/>
        <w:jc w:val="center"/>
        <w:rPr>
          <w:rFonts w:ascii="Times New Roman" w:hAnsi="Times New Roman" w:cs="Times New Roman"/>
          <w:sz w:val="40"/>
          <w:szCs w:val="40"/>
        </w:rPr>
      </w:pPr>
      <w:r w:rsidRPr="00D66790">
        <w:rPr>
          <w:rFonts w:ascii="Times New Roman" w:hAnsi="Times New Roman" w:cs="Times New Roman"/>
          <w:b/>
          <w:sz w:val="40"/>
          <w:szCs w:val="40"/>
        </w:rPr>
        <w:t>РЕШЕНИЕ</w:t>
      </w:r>
      <w:r w:rsidR="00F019DE">
        <w:rPr>
          <w:rFonts w:ascii="Times New Roman" w:hAnsi="Times New Roman" w:cs="Times New Roman"/>
          <w:b/>
          <w:sz w:val="40"/>
          <w:szCs w:val="40"/>
        </w:rPr>
        <w:t xml:space="preserve"> </w:t>
      </w:r>
    </w:p>
    <w:p w:rsidR="00D66790" w:rsidRPr="00D66790" w:rsidRDefault="00D66790" w:rsidP="00D66790">
      <w:pPr>
        <w:pStyle w:val="a7"/>
        <w:jc w:val="center"/>
        <w:rPr>
          <w:rFonts w:ascii="Times New Roman" w:hAnsi="Times New Roman" w:cs="Times New Roman"/>
          <w:b/>
          <w:sz w:val="28"/>
          <w:szCs w:val="28"/>
        </w:rPr>
      </w:pPr>
    </w:p>
    <w:p w:rsidR="00D66790" w:rsidRPr="00D66790" w:rsidRDefault="004A6CAA" w:rsidP="00D66790">
      <w:pPr>
        <w:pStyle w:val="a7"/>
        <w:jc w:val="center"/>
        <w:rPr>
          <w:rFonts w:ascii="Times New Roman" w:hAnsi="Times New Roman" w:cs="Times New Roman"/>
          <w:sz w:val="28"/>
          <w:szCs w:val="28"/>
        </w:rPr>
      </w:pPr>
      <w:r>
        <w:rPr>
          <w:rFonts w:ascii="Times New Roman" w:hAnsi="Times New Roman" w:cs="Times New Roman"/>
          <w:sz w:val="28"/>
          <w:szCs w:val="28"/>
        </w:rPr>
        <w:t>25</w:t>
      </w:r>
      <w:r w:rsidR="00D66790" w:rsidRPr="00D66790">
        <w:rPr>
          <w:rFonts w:ascii="Times New Roman" w:hAnsi="Times New Roman" w:cs="Times New Roman"/>
          <w:sz w:val="28"/>
          <w:szCs w:val="28"/>
        </w:rPr>
        <w:t>.</w:t>
      </w:r>
      <w:r w:rsidR="00F019DE">
        <w:rPr>
          <w:rFonts w:ascii="Times New Roman" w:hAnsi="Times New Roman" w:cs="Times New Roman"/>
          <w:sz w:val="28"/>
          <w:szCs w:val="28"/>
        </w:rPr>
        <w:t>0</w:t>
      </w:r>
      <w:r>
        <w:rPr>
          <w:rFonts w:ascii="Times New Roman" w:hAnsi="Times New Roman" w:cs="Times New Roman"/>
          <w:sz w:val="28"/>
          <w:szCs w:val="28"/>
        </w:rPr>
        <w:t>5</w:t>
      </w:r>
      <w:r w:rsidR="00D66790" w:rsidRPr="00D66790">
        <w:rPr>
          <w:rFonts w:ascii="Times New Roman" w:hAnsi="Times New Roman" w:cs="Times New Roman"/>
          <w:sz w:val="28"/>
          <w:szCs w:val="28"/>
        </w:rPr>
        <w:t>.202</w:t>
      </w:r>
      <w:r w:rsidR="00F019DE">
        <w:rPr>
          <w:rFonts w:ascii="Times New Roman" w:hAnsi="Times New Roman" w:cs="Times New Roman"/>
          <w:sz w:val="28"/>
          <w:szCs w:val="28"/>
        </w:rPr>
        <w:t>1</w:t>
      </w:r>
      <w:r w:rsidR="00D66790" w:rsidRPr="00D66790">
        <w:rPr>
          <w:rFonts w:ascii="Times New Roman" w:hAnsi="Times New Roman" w:cs="Times New Roman"/>
          <w:sz w:val="28"/>
          <w:szCs w:val="28"/>
        </w:rPr>
        <w:t xml:space="preserve">                               </w:t>
      </w:r>
      <w:r w:rsidR="00D66790">
        <w:rPr>
          <w:rFonts w:ascii="Times New Roman" w:hAnsi="Times New Roman" w:cs="Times New Roman"/>
          <w:sz w:val="28"/>
          <w:szCs w:val="28"/>
        </w:rPr>
        <w:t xml:space="preserve">      </w:t>
      </w:r>
      <w:r w:rsidR="00D66790" w:rsidRPr="00D66790">
        <w:rPr>
          <w:rFonts w:ascii="Times New Roman" w:hAnsi="Times New Roman" w:cs="Times New Roman"/>
          <w:sz w:val="28"/>
          <w:szCs w:val="28"/>
        </w:rPr>
        <w:t xml:space="preserve"> с. Балахтон                                      </w:t>
      </w:r>
      <w:r w:rsidR="00D66790">
        <w:rPr>
          <w:rFonts w:ascii="Times New Roman" w:hAnsi="Times New Roman" w:cs="Times New Roman"/>
          <w:sz w:val="28"/>
          <w:szCs w:val="28"/>
        </w:rPr>
        <w:t xml:space="preserve">  </w:t>
      </w:r>
      <w:r w:rsidR="00D66790" w:rsidRPr="00D66790">
        <w:rPr>
          <w:rFonts w:ascii="Times New Roman" w:hAnsi="Times New Roman" w:cs="Times New Roman"/>
          <w:sz w:val="28"/>
          <w:szCs w:val="28"/>
        </w:rPr>
        <w:t xml:space="preserve"> № 0</w:t>
      </w:r>
      <w:r>
        <w:rPr>
          <w:rFonts w:ascii="Times New Roman" w:hAnsi="Times New Roman" w:cs="Times New Roman"/>
          <w:sz w:val="28"/>
          <w:szCs w:val="28"/>
        </w:rPr>
        <w:t>7</w:t>
      </w:r>
      <w:r w:rsidR="00D66790" w:rsidRPr="00D66790">
        <w:rPr>
          <w:rFonts w:ascii="Times New Roman" w:hAnsi="Times New Roman" w:cs="Times New Roman"/>
          <w:sz w:val="28"/>
          <w:szCs w:val="28"/>
        </w:rPr>
        <w:t>–</w:t>
      </w:r>
      <w:r>
        <w:rPr>
          <w:rFonts w:ascii="Times New Roman" w:hAnsi="Times New Roman" w:cs="Times New Roman"/>
          <w:sz w:val="28"/>
          <w:szCs w:val="28"/>
        </w:rPr>
        <w:t>41</w:t>
      </w:r>
      <w:r w:rsidR="00D66790" w:rsidRPr="00D66790">
        <w:rPr>
          <w:rFonts w:ascii="Times New Roman" w:hAnsi="Times New Roman" w:cs="Times New Roman"/>
          <w:sz w:val="28"/>
          <w:szCs w:val="28"/>
        </w:rPr>
        <w:t>р</w:t>
      </w:r>
    </w:p>
    <w:p w:rsidR="0052063D" w:rsidRDefault="0052063D" w:rsidP="0052063D">
      <w:pPr>
        <w:pStyle w:val="a7"/>
        <w:jc w:val="both"/>
        <w:rPr>
          <w:b/>
          <w:sz w:val="32"/>
          <w:szCs w:val="32"/>
        </w:rPr>
      </w:pPr>
    </w:p>
    <w:p w:rsidR="0052063D" w:rsidRPr="0052063D" w:rsidRDefault="0052063D" w:rsidP="0052063D">
      <w:pPr>
        <w:pStyle w:val="a7"/>
        <w:jc w:val="both"/>
        <w:rPr>
          <w:rFonts w:ascii="Times New Roman" w:hAnsi="Times New Roman" w:cs="Times New Roman"/>
          <w:sz w:val="28"/>
          <w:szCs w:val="28"/>
        </w:rPr>
      </w:pPr>
      <w:r w:rsidRPr="0052063D">
        <w:rPr>
          <w:rFonts w:ascii="Times New Roman" w:hAnsi="Times New Roman" w:cs="Times New Roman"/>
          <w:sz w:val="28"/>
          <w:szCs w:val="28"/>
        </w:rPr>
        <w:t>О внесении изменени</w:t>
      </w:r>
      <w:r w:rsidR="00982340">
        <w:rPr>
          <w:rFonts w:ascii="Times New Roman" w:hAnsi="Times New Roman" w:cs="Times New Roman"/>
          <w:sz w:val="28"/>
          <w:szCs w:val="28"/>
        </w:rPr>
        <w:t>й</w:t>
      </w:r>
      <w:r w:rsidRPr="0052063D">
        <w:rPr>
          <w:rFonts w:ascii="Times New Roman" w:hAnsi="Times New Roman" w:cs="Times New Roman"/>
          <w:sz w:val="28"/>
          <w:szCs w:val="28"/>
        </w:rPr>
        <w:t xml:space="preserve"> в 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52063D" w:rsidRPr="0052063D" w:rsidRDefault="0052063D" w:rsidP="0052063D">
      <w:pPr>
        <w:pStyle w:val="a7"/>
        <w:jc w:val="both"/>
        <w:rPr>
          <w:rFonts w:ascii="Times New Roman" w:hAnsi="Times New Roman" w:cs="Times New Roman"/>
          <w:sz w:val="28"/>
          <w:szCs w:val="28"/>
        </w:rPr>
      </w:pPr>
    </w:p>
    <w:p w:rsidR="0052063D" w:rsidRPr="0052063D" w:rsidRDefault="0052063D" w:rsidP="0052063D">
      <w:pPr>
        <w:pStyle w:val="a7"/>
        <w:jc w:val="both"/>
        <w:rPr>
          <w:rFonts w:ascii="Times New Roman" w:hAnsi="Times New Roman" w:cs="Times New Roman"/>
          <w:sz w:val="28"/>
          <w:szCs w:val="28"/>
        </w:rPr>
      </w:pPr>
      <w:r w:rsidRPr="0052063D">
        <w:rPr>
          <w:rFonts w:ascii="Times New Roman" w:hAnsi="Times New Roman" w:cs="Times New Roman"/>
          <w:sz w:val="28"/>
          <w:szCs w:val="28"/>
        </w:rPr>
        <w:tab/>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Балахтонского сельсовета, Балахтонский сельский Совет депутатов РЕШИЛ:</w:t>
      </w:r>
    </w:p>
    <w:p w:rsidR="00832FB8" w:rsidRDefault="0052063D" w:rsidP="0052063D">
      <w:pPr>
        <w:pStyle w:val="a7"/>
        <w:jc w:val="both"/>
        <w:rPr>
          <w:rFonts w:ascii="Times New Roman" w:hAnsi="Times New Roman" w:cs="Times New Roman"/>
          <w:sz w:val="28"/>
          <w:szCs w:val="28"/>
        </w:rPr>
      </w:pPr>
      <w:r w:rsidRPr="0052063D">
        <w:rPr>
          <w:rFonts w:ascii="Times New Roman" w:hAnsi="Times New Roman" w:cs="Times New Roman"/>
          <w:sz w:val="28"/>
          <w:szCs w:val="28"/>
        </w:rPr>
        <w:tab/>
      </w:r>
    </w:p>
    <w:p w:rsidR="0052063D" w:rsidRPr="0052063D" w:rsidRDefault="00832FB8" w:rsidP="0052063D">
      <w:pPr>
        <w:pStyle w:val="a7"/>
        <w:jc w:val="both"/>
        <w:rPr>
          <w:rFonts w:ascii="Times New Roman" w:hAnsi="Times New Roman" w:cs="Times New Roman"/>
          <w:sz w:val="28"/>
          <w:szCs w:val="28"/>
        </w:rPr>
      </w:pPr>
      <w:r>
        <w:rPr>
          <w:rFonts w:ascii="Times New Roman" w:hAnsi="Times New Roman" w:cs="Times New Roman"/>
          <w:sz w:val="28"/>
          <w:szCs w:val="28"/>
        </w:rPr>
        <w:tab/>
      </w:r>
      <w:r w:rsidR="0052063D" w:rsidRPr="0052063D">
        <w:rPr>
          <w:rFonts w:ascii="Times New Roman" w:hAnsi="Times New Roman" w:cs="Times New Roman"/>
          <w:sz w:val="28"/>
          <w:szCs w:val="28"/>
        </w:rPr>
        <w:t>1.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от 23.04.2013 № 24-160р (в редакции Решения от 20.12.2018  № 29-146р):</w:t>
      </w:r>
    </w:p>
    <w:p w:rsidR="009E7E8A" w:rsidRDefault="009E7E8A" w:rsidP="00D6679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2A721E" w:rsidRPr="002A721E" w:rsidRDefault="00C3049D" w:rsidP="00D667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3049D">
        <w:rPr>
          <w:rFonts w:ascii="Times New Roman" w:eastAsia="Times New Roman" w:hAnsi="Times New Roman" w:cs="Times New Roman"/>
          <w:sz w:val="28"/>
          <w:szCs w:val="28"/>
          <w:lang w:eastAsia="ru-RU"/>
        </w:rPr>
        <w:t xml:space="preserve">1.1. </w:t>
      </w:r>
      <w:r w:rsidR="002A721E" w:rsidRPr="002A721E">
        <w:rPr>
          <w:rFonts w:ascii="Times New Roman" w:eastAsia="Times New Roman" w:hAnsi="Times New Roman" w:cs="Times New Roman"/>
          <w:sz w:val="28"/>
          <w:szCs w:val="28"/>
          <w:u w:val="single"/>
          <w:lang w:eastAsia="ru-RU"/>
        </w:rPr>
        <w:t xml:space="preserve">В части </w:t>
      </w:r>
      <w:r w:rsidR="002A721E" w:rsidRPr="002A721E">
        <w:rPr>
          <w:rFonts w:ascii="Times New Roman" w:eastAsia="Times New Roman" w:hAnsi="Times New Roman" w:cs="Times New Roman"/>
          <w:sz w:val="28"/>
          <w:szCs w:val="28"/>
          <w:u w:val="single"/>
          <w:lang w:val="en-US" w:eastAsia="ru-RU"/>
        </w:rPr>
        <w:t>I</w:t>
      </w:r>
      <w:r w:rsidR="002A721E" w:rsidRPr="002A721E">
        <w:rPr>
          <w:rFonts w:ascii="Times New Roman" w:eastAsia="Times New Roman" w:hAnsi="Times New Roman" w:cs="Times New Roman"/>
          <w:sz w:val="28"/>
          <w:szCs w:val="28"/>
          <w:u w:val="single"/>
          <w:lang w:eastAsia="ru-RU"/>
        </w:rPr>
        <w:t>:</w:t>
      </w:r>
      <w:r w:rsidRPr="002A721E">
        <w:rPr>
          <w:rFonts w:ascii="Times New Roman" w:eastAsia="Times New Roman" w:hAnsi="Times New Roman" w:cs="Times New Roman"/>
          <w:sz w:val="28"/>
          <w:szCs w:val="28"/>
          <w:u w:val="single"/>
          <w:lang w:eastAsia="ru-RU"/>
        </w:rPr>
        <w:t xml:space="preserve"> </w:t>
      </w:r>
    </w:p>
    <w:p w:rsidR="00C3049D" w:rsidRPr="00C3049D" w:rsidRDefault="002A721E"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в подпункте</w:t>
      </w:r>
      <w:r w:rsidR="00C3049D" w:rsidRPr="00C3049D">
        <w:rPr>
          <w:rFonts w:ascii="Times New Roman" w:eastAsia="Times New Roman" w:hAnsi="Times New Roman" w:cs="Times New Roman"/>
          <w:sz w:val="28"/>
          <w:szCs w:val="28"/>
          <w:lang w:eastAsia="ru-RU"/>
        </w:rPr>
        <w:t xml:space="preserve"> 1.1 пункта 1: </w:t>
      </w:r>
    </w:p>
    <w:p w:rsidR="0052063D" w:rsidRPr="00C3049D" w:rsidRDefault="00C3049D" w:rsidP="00D66790">
      <w:pPr>
        <w:autoSpaceDE w:val="0"/>
        <w:autoSpaceDN w:val="0"/>
        <w:adjustRightInd w:val="0"/>
        <w:spacing w:after="0" w:line="240" w:lineRule="auto"/>
        <w:ind w:firstLine="709"/>
        <w:jc w:val="both"/>
        <w:rPr>
          <w:rFonts w:ascii="Times New Roman" w:hAnsi="Times New Roman" w:cs="Times New Roman"/>
          <w:sz w:val="28"/>
          <w:szCs w:val="28"/>
        </w:rPr>
      </w:pPr>
      <w:r w:rsidRPr="00C3049D">
        <w:rPr>
          <w:rFonts w:ascii="Times New Roman" w:eastAsia="Times New Roman" w:hAnsi="Times New Roman" w:cs="Times New Roman"/>
          <w:sz w:val="28"/>
          <w:szCs w:val="28"/>
          <w:lang w:eastAsia="ru-RU"/>
        </w:rPr>
        <w:t>слова «</w:t>
      </w:r>
      <w:r w:rsidRPr="00C3049D">
        <w:rPr>
          <w:rFonts w:ascii="Times New Roman" w:hAnsi="Times New Roman" w:cs="Times New Roman"/>
          <w:sz w:val="28"/>
          <w:szCs w:val="28"/>
        </w:rPr>
        <w:t xml:space="preserve">для устойчивого развития территории» заменить </w:t>
      </w:r>
      <w:proofErr w:type="gramStart"/>
      <w:r w:rsidRPr="00C3049D">
        <w:rPr>
          <w:rFonts w:ascii="Times New Roman" w:hAnsi="Times New Roman" w:cs="Times New Roman"/>
          <w:sz w:val="28"/>
          <w:szCs w:val="28"/>
        </w:rPr>
        <w:t>на</w:t>
      </w:r>
      <w:proofErr w:type="gramEnd"/>
      <w:r w:rsidRPr="00C3049D">
        <w:rPr>
          <w:rFonts w:ascii="Times New Roman" w:hAnsi="Times New Roman" w:cs="Times New Roman"/>
          <w:sz w:val="28"/>
          <w:szCs w:val="28"/>
        </w:rPr>
        <w:t xml:space="preserve"> «</w:t>
      </w:r>
      <w:proofErr w:type="gramStart"/>
      <w:r w:rsidRPr="00C3049D">
        <w:rPr>
          <w:rFonts w:ascii="Times New Roman" w:hAnsi="Times New Roman" w:cs="Times New Roman"/>
          <w:sz w:val="28"/>
          <w:szCs w:val="28"/>
        </w:rPr>
        <w:t>для</w:t>
      </w:r>
      <w:proofErr w:type="gramEnd"/>
      <w:r w:rsidRPr="00C3049D">
        <w:rPr>
          <w:rFonts w:ascii="Times New Roman" w:hAnsi="Times New Roman" w:cs="Times New Roman"/>
          <w:sz w:val="28"/>
          <w:szCs w:val="28"/>
        </w:rPr>
        <w:t xml:space="preserve"> комплексного развития территории»;</w:t>
      </w:r>
    </w:p>
    <w:p w:rsidR="00C3049D" w:rsidRPr="00C3049D" w:rsidRDefault="00C3049D" w:rsidP="00D66790">
      <w:pPr>
        <w:autoSpaceDE w:val="0"/>
        <w:autoSpaceDN w:val="0"/>
        <w:adjustRightInd w:val="0"/>
        <w:spacing w:after="0" w:line="240" w:lineRule="auto"/>
        <w:ind w:firstLine="709"/>
        <w:jc w:val="both"/>
        <w:rPr>
          <w:rFonts w:ascii="Times New Roman" w:hAnsi="Times New Roman" w:cs="Times New Roman"/>
          <w:sz w:val="28"/>
          <w:szCs w:val="28"/>
        </w:rPr>
      </w:pPr>
      <w:r w:rsidRPr="00C3049D">
        <w:rPr>
          <w:rFonts w:ascii="Times New Roman" w:hAnsi="Times New Roman" w:cs="Times New Roman"/>
          <w:sz w:val="28"/>
          <w:szCs w:val="28"/>
        </w:rPr>
        <w:t>1.</w:t>
      </w:r>
      <w:r w:rsidR="002A721E">
        <w:rPr>
          <w:rFonts w:ascii="Times New Roman" w:hAnsi="Times New Roman" w:cs="Times New Roman"/>
          <w:sz w:val="28"/>
          <w:szCs w:val="28"/>
        </w:rPr>
        <w:t>1.</w:t>
      </w:r>
      <w:r w:rsidRPr="00C3049D">
        <w:rPr>
          <w:rFonts w:ascii="Times New Roman" w:hAnsi="Times New Roman" w:cs="Times New Roman"/>
          <w:sz w:val="28"/>
          <w:szCs w:val="28"/>
        </w:rPr>
        <w:t xml:space="preserve">2. </w:t>
      </w:r>
      <w:r w:rsidR="002A721E">
        <w:rPr>
          <w:rFonts w:ascii="Times New Roman" w:hAnsi="Times New Roman" w:cs="Times New Roman"/>
          <w:sz w:val="28"/>
          <w:szCs w:val="28"/>
        </w:rPr>
        <w:t>в</w:t>
      </w:r>
      <w:r w:rsidRPr="00C3049D">
        <w:rPr>
          <w:rFonts w:ascii="Times New Roman" w:hAnsi="Times New Roman" w:cs="Times New Roman"/>
          <w:sz w:val="28"/>
          <w:szCs w:val="28"/>
        </w:rPr>
        <w:t xml:space="preserve"> </w:t>
      </w:r>
      <w:r w:rsidR="002A721E">
        <w:rPr>
          <w:rFonts w:ascii="Times New Roman" w:hAnsi="Times New Roman" w:cs="Times New Roman"/>
          <w:sz w:val="28"/>
          <w:szCs w:val="28"/>
        </w:rPr>
        <w:t>подпункте</w:t>
      </w:r>
      <w:r w:rsidRPr="00C3049D">
        <w:rPr>
          <w:rFonts w:ascii="Times New Roman" w:hAnsi="Times New Roman" w:cs="Times New Roman"/>
          <w:sz w:val="28"/>
          <w:szCs w:val="28"/>
        </w:rPr>
        <w:t xml:space="preserve"> 5.1 пункта 5:</w:t>
      </w:r>
    </w:p>
    <w:p w:rsidR="00C3049D" w:rsidRPr="00C3049D" w:rsidRDefault="00C3049D" w:rsidP="00D667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049D">
        <w:rPr>
          <w:rFonts w:ascii="Times New Roman" w:hAnsi="Times New Roman" w:cs="Times New Roman"/>
          <w:sz w:val="28"/>
          <w:szCs w:val="28"/>
        </w:rPr>
        <w:t>слова «устойчивого развития»  заменить на «комплексного развития»;</w:t>
      </w:r>
      <w:proofErr w:type="gramEnd"/>
    </w:p>
    <w:p w:rsidR="00C3049D" w:rsidRDefault="00C3049D" w:rsidP="00D66790">
      <w:pPr>
        <w:autoSpaceDE w:val="0"/>
        <w:autoSpaceDN w:val="0"/>
        <w:adjustRightInd w:val="0"/>
        <w:spacing w:after="0" w:line="240" w:lineRule="auto"/>
        <w:ind w:firstLine="709"/>
        <w:jc w:val="both"/>
        <w:rPr>
          <w:rFonts w:ascii="Times New Roman" w:hAnsi="Times New Roman" w:cs="Times New Roman"/>
          <w:sz w:val="28"/>
          <w:szCs w:val="28"/>
        </w:rPr>
      </w:pPr>
      <w:r w:rsidRPr="00C3049D">
        <w:rPr>
          <w:rFonts w:ascii="Times New Roman" w:hAnsi="Times New Roman" w:cs="Times New Roman"/>
          <w:sz w:val="28"/>
          <w:szCs w:val="28"/>
        </w:rPr>
        <w:t>1.</w:t>
      </w:r>
      <w:r w:rsidR="002A721E">
        <w:rPr>
          <w:rFonts w:ascii="Times New Roman" w:hAnsi="Times New Roman" w:cs="Times New Roman"/>
          <w:sz w:val="28"/>
          <w:szCs w:val="28"/>
        </w:rPr>
        <w:t>1.</w:t>
      </w:r>
      <w:r w:rsidRPr="00C3049D">
        <w:rPr>
          <w:rFonts w:ascii="Times New Roman" w:hAnsi="Times New Roman" w:cs="Times New Roman"/>
          <w:sz w:val="28"/>
          <w:szCs w:val="28"/>
        </w:rPr>
        <w:t>3.</w:t>
      </w:r>
      <w:r>
        <w:rPr>
          <w:rFonts w:ascii="Times New Roman" w:hAnsi="Times New Roman" w:cs="Times New Roman"/>
          <w:sz w:val="28"/>
          <w:szCs w:val="28"/>
        </w:rPr>
        <w:t xml:space="preserve"> </w:t>
      </w:r>
      <w:r w:rsidR="002A721E">
        <w:rPr>
          <w:rFonts w:ascii="Times New Roman" w:hAnsi="Times New Roman" w:cs="Times New Roman"/>
          <w:sz w:val="28"/>
          <w:szCs w:val="28"/>
        </w:rPr>
        <w:t>в</w:t>
      </w:r>
      <w:r>
        <w:rPr>
          <w:rFonts w:ascii="Times New Roman" w:hAnsi="Times New Roman" w:cs="Times New Roman"/>
          <w:sz w:val="28"/>
          <w:szCs w:val="28"/>
        </w:rPr>
        <w:t xml:space="preserve"> пункте 7:</w:t>
      </w:r>
    </w:p>
    <w:p w:rsidR="00C3049D" w:rsidRDefault="002A721E" w:rsidP="00D667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подпунктах 7.3. </w:t>
      </w:r>
      <w:r w:rsidR="00C3049D" w:rsidRPr="00C3049D">
        <w:rPr>
          <w:rFonts w:ascii="Times New Roman" w:hAnsi="Times New Roman" w:cs="Times New Roman"/>
          <w:sz w:val="28"/>
          <w:szCs w:val="28"/>
        </w:rPr>
        <w:t xml:space="preserve"> </w:t>
      </w:r>
      <w:r>
        <w:rPr>
          <w:rFonts w:ascii="Times New Roman" w:hAnsi="Times New Roman" w:cs="Times New Roman"/>
          <w:sz w:val="28"/>
          <w:szCs w:val="28"/>
        </w:rPr>
        <w:t xml:space="preserve">и 7.4. </w:t>
      </w:r>
      <w:r w:rsidRPr="002A721E">
        <w:rPr>
          <w:rFonts w:ascii="Times New Roman" w:hAnsi="Times New Roman" w:cs="Times New Roman"/>
          <w:sz w:val="28"/>
          <w:szCs w:val="28"/>
        </w:rPr>
        <w:t xml:space="preserve">слова </w:t>
      </w:r>
      <w:r>
        <w:rPr>
          <w:rFonts w:ascii="Times New Roman" w:hAnsi="Times New Roman" w:cs="Times New Roman"/>
          <w:sz w:val="28"/>
          <w:szCs w:val="28"/>
        </w:rPr>
        <w:t xml:space="preserve"> </w:t>
      </w:r>
      <w:r w:rsidRPr="002A721E">
        <w:rPr>
          <w:rFonts w:ascii="Times New Roman" w:hAnsi="Times New Roman" w:cs="Times New Roman"/>
          <w:sz w:val="28"/>
          <w:szCs w:val="28"/>
        </w:rPr>
        <w:t xml:space="preserve">«в течение 20 (двадцати) дней» </w:t>
      </w:r>
      <w:proofErr w:type="gramStart"/>
      <w:r w:rsidRPr="002A721E">
        <w:rPr>
          <w:rFonts w:ascii="Times New Roman" w:hAnsi="Times New Roman" w:cs="Times New Roman"/>
          <w:sz w:val="28"/>
          <w:szCs w:val="28"/>
        </w:rPr>
        <w:t>заменить на слова</w:t>
      </w:r>
      <w:proofErr w:type="gramEnd"/>
      <w:r w:rsidRPr="002A721E">
        <w:rPr>
          <w:rFonts w:ascii="Times New Roman" w:hAnsi="Times New Roman" w:cs="Times New Roman"/>
          <w:sz w:val="28"/>
          <w:szCs w:val="28"/>
        </w:rPr>
        <w:t xml:space="preserve"> «25 (двадцати пяти) дней»</w:t>
      </w:r>
      <w:r>
        <w:rPr>
          <w:rFonts w:ascii="Times New Roman" w:hAnsi="Times New Roman" w:cs="Times New Roman"/>
          <w:sz w:val="28"/>
          <w:szCs w:val="28"/>
        </w:rPr>
        <w:t>;</w:t>
      </w:r>
    </w:p>
    <w:p w:rsidR="002A721E" w:rsidRDefault="002A721E" w:rsidP="00D66790">
      <w:pPr>
        <w:autoSpaceDE w:val="0"/>
        <w:autoSpaceDN w:val="0"/>
        <w:adjustRightInd w:val="0"/>
        <w:spacing w:after="0" w:line="240" w:lineRule="auto"/>
        <w:ind w:firstLine="709"/>
        <w:jc w:val="both"/>
        <w:rPr>
          <w:rFonts w:ascii="Times New Roman" w:hAnsi="Times New Roman" w:cs="Times New Roman"/>
          <w:sz w:val="28"/>
          <w:szCs w:val="28"/>
        </w:rPr>
      </w:pPr>
    </w:p>
    <w:p w:rsidR="002A721E" w:rsidRDefault="002A721E" w:rsidP="00D66790">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1.2. </w:t>
      </w:r>
      <w:r w:rsidRPr="002A721E">
        <w:rPr>
          <w:rFonts w:ascii="Times New Roman" w:hAnsi="Times New Roman" w:cs="Times New Roman"/>
          <w:sz w:val="28"/>
          <w:szCs w:val="28"/>
          <w:u w:val="single"/>
        </w:rPr>
        <w:t xml:space="preserve">В части </w:t>
      </w:r>
      <w:r w:rsidRPr="002A721E">
        <w:rPr>
          <w:rFonts w:ascii="Times New Roman" w:hAnsi="Times New Roman" w:cs="Times New Roman"/>
          <w:sz w:val="28"/>
          <w:szCs w:val="28"/>
          <w:u w:val="single"/>
          <w:lang w:val="en-US"/>
        </w:rPr>
        <w:t>II</w:t>
      </w:r>
      <w:r w:rsidRPr="002A721E">
        <w:rPr>
          <w:rFonts w:ascii="Times New Roman" w:hAnsi="Times New Roman" w:cs="Times New Roman"/>
          <w:sz w:val="28"/>
          <w:szCs w:val="28"/>
          <w:u w:val="single"/>
        </w:rPr>
        <w:t>:</w:t>
      </w:r>
    </w:p>
    <w:p w:rsidR="002A721E" w:rsidRDefault="002A721E" w:rsidP="00D66790">
      <w:pPr>
        <w:autoSpaceDE w:val="0"/>
        <w:autoSpaceDN w:val="0"/>
        <w:adjustRightInd w:val="0"/>
        <w:spacing w:after="0" w:line="240" w:lineRule="auto"/>
        <w:ind w:firstLine="709"/>
        <w:jc w:val="both"/>
        <w:rPr>
          <w:rFonts w:ascii="Times New Roman" w:hAnsi="Times New Roman" w:cs="Times New Roman"/>
          <w:sz w:val="28"/>
          <w:szCs w:val="28"/>
        </w:rPr>
      </w:pPr>
      <w:r w:rsidRPr="002A721E">
        <w:rPr>
          <w:rFonts w:ascii="Times New Roman" w:hAnsi="Times New Roman" w:cs="Times New Roman"/>
          <w:sz w:val="28"/>
          <w:szCs w:val="28"/>
        </w:rPr>
        <w:t>1.2.1.</w:t>
      </w:r>
      <w:r>
        <w:rPr>
          <w:rFonts w:ascii="Times New Roman" w:hAnsi="Times New Roman" w:cs="Times New Roman"/>
          <w:sz w:val="28"/>
          <w:szCs w:val="28"/>
        </w:rPr>
        <w:t xml:space="preserve"> в подпункте 10.1 пункта 10 в 5-ом </w:t>
      </w:r>
      <w:r w:rsidR="00832FB8">
        <w:rPr>
          <w:rFonts w:ascii="Times New Roman" w:hAnsi="Times New Roman" w:cs="Times New Roman"/>
          <w:sz w:val="28"/>
          <w:szCs w:val="28"/>
        </w:rPr>
        <w:t xml:space="preserve">и 6-ом </w:t>
      </w:r>
      <w:r>
        <w:rPr>
          <w:rFonts w:ascii="Times New Roman" w:hAnsi="Times New Roman" w:cs="Times New Roman"/>
          <w:sz w:val="28"/>
          <w:szCs w:val="28"/>
        </w:rPr>
        <w:t>абзац</w:t>
      </w:r>
      <w:r w:rsidR="00832FB8">
        <w:rPr>
          <w:rFonts w:ascii="Times New Roman" w:hAnsi="Times New Roman" w:cs="Times New Roman"/>
          <w:sz w:val="28"/>
          <w:szCs w:val="28"/>
        </w:rPr>
        <w:t>ах</w:t>
      </w:r>
      <w:r>
        <w:rPr>
          <w:rFonts w:ascii="Times New Roman" w:hAnsi="Times New Roman" w:cs="Times New Roman"/>
          <w:sz w:val="28"/>
          <w:szCs w:val="28"/>
        </w:rPr>
        <w:t xml:space="preserve"> слова </w:t>
      </w:r>
      <w:r w:rsidRPr="002A721E">
        <w:rPr>
          <w:rFonts w:ascii="Times New Roman" w:hAnsi="Times New Roman" w:cs="Times New Roman"/>
          <w:sz w:val="28"/>
          <w:szCs w:val="28"/>
        </w:rPr>
        <w:t xml:space="preserve">«деятельности по комплексному и устойчивому развитию территории» </w:t>
      </w:r>
      <w:proofErr w:type="gramStart"/>
      <w:r w:rsidRPr="002A721E">
        <w:rPr>
          <w:rFonts w:ascii="Times New Roman" w:hAnsi="Times New Roman" w:cs="Times New Roman"/>
          <w:sz w:val="28"/>
          <w:szCs w:val="28"/>
        </w:rPr>
        <w:t>заменить на слова</w:t>
      </w:r>
      <w:proofErr w:type="gramEnd"/>
      <w:r w:rsidRPr="002A721E">
        <w:rPr>
          <w:rFonts w:ascii="Times New Roman" w:hAnsi="Times New Roman" w:cs="Times New Roman"/>
          <w:sz w:val="28"/>
          <w:szCs w:val="28"/>
        </w:rPr>
        <w:t xml:space="preserve"> «комплексного развития территории»</w:t>
      </w:r>
      <w:r w:rsidR="00832FB8">
        <w:rPr>
          <w:rFonts w:ascii="Times New Roman" w:hAnsi="Times New Roman" w:cs="Times New Roman"/>
          <w:sz w:val="28"/>
          <w:szCs w:val="28"/>
        </w:rPr>
        <w:t>.</w:t>
      </w:r>
    </w:p>
    <w:p w:rsidR="00FF3A36" w:rsidRDefault="00FF3A36" w:rsidP="00D667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Настоящее Решение вступает в силу в день, следующий за днём его официального опубликования в местном периодическом издании «Балахтонские вести».</w:t>
      </w:r>
    </w:p>
    <w:p w:rsidR="00FF3A36" w:rsidRPr="00481689" w:rsidRDefault="00FF3A36" w:rsidP="00FF3A36">
      <w:pPr>
        <w:pStyle w:val="a7"/>
        <w:jc w:val="both"/>
        <w:rPr>
          <w:sz w:val="28"/>
          <w:szCs w:val="28"/>
          <w:u w:val="single"/>
        </w:rPr>
      </w:pPr>
      <w:r>
        <w:rPr>
          <w:rFonts w:ascii="Times New Roman" w:hAnsi="Times New Roman" w:cs="Times New Roman"/>
          <w:sz w:val="28"/>
          <w:szCs w:val="28"/>
        </w:rPr>
        <w:t xml:space="preserve">3. Настоящее Решение подлежит размещению на официальном сайте Балахтонского сельсовета в сети Интернет </w:t>
      </w:r>
      <w:hyperlink r:id="rId9" w:history="1">
        <w:r w:rsidRPr="00481689">
          <w:rPr>
            <w:rStyle w:val="a6"/>
            <w:sz w:val="28"/>
            <w:szCs w:val="28"/>
          </w:rPr>
          <w:t>http://balahton.</w:t>
        </w:r>
        <w:r w:rsidRPr="00481689">
          <w:rPr>
            <w:rStyle w:val="a6"/>
            <w:sz w:val="28"/>
            <w:szCs w:val="28"/>
            <w:lang w:val="en-US"/>
          </w:rPr>
          <w:t>r</w:t>
        </w:r>
        <w:proofErr w:type="spellStart"/>
        <w:r w:rsidRPr="00481689">
          <w:rPr>
            <w:rStyle w:val="a6"/>
            <w:sz w:val="28"/>
            <w:szCs w:val="28"/>
          </w:rPr>
          <w:t>u</w:t>
        </w:r>
        <w:proofErr w:type="spellEnd"/>
        <w:r w:rsidRPr="00481689">
          <w:rPr>
            <w:rStyle w:val="a6"/>
            <w:sz w:val="28"/>
            <w:szCs w:val="28"/>
          </w:rPr>
          <w:t>/</w:t>
        </w:r>
      </w:hyperlink>
      <w:r w:rsidRPr="00481689">
        <w:rPr>
          <w:sz w:val="28"/>
          <w:szCs w:val="28"/>
          <w:u w:val="single"/>
        </w:rPr>
        <w:t>.</w:t>
      </w:r>
    </w:p>
    <w:p w:rsidR="00FF3A36" w:rsidRDefault="00FF3A36" w:rsidP="00D66790">
      <w:pPr>
        <w:autoSpaceDE w:val="0"/>
        <w:autoSpaceDN w:val="0"/>
        <w:adjustRightInd w:val="0"/>
        <w:spacing w:after="0" w:line="240" w:lineRule="auto"/>
        <w:ind w:firstLine="709"/>
        <w:jc w:val="both"/>
        <w:rPr>
          <w:rFonts w:ascii="Times New Roman" w:hAnsi="Times New Roman" w:cs="Times New Roman"/>
          <w:sz w:val="28"/>
          <w:szCs w:val="28"/>
        </w:rPr>
      </w:pPr>
    </w:p>
    <w:p w:rsidR="002A721E" w:rsidRPr="002A721E" w:rsidRDefault="002A721E" w:rsidP="00D66790">
      <w:pPr>
        <w:autoSpaceDE w:val="0"/>
        <w:autoSpaceDN w:val="0"/>
        <w:adjustRightInd w:val="0"/>
        <w:spacing w:after="0" w:line="240" w:lineRule="auto"/>
        <w:ind w:firstLine="709"/>
        <w:jc w:val="both"/>
        <w:rPr>
          <w:rFonts w:ascii="Times New Roman" w:hAnsi="Times New Roman" w:cs="Times New Roman"/>
          <w:sz w:val="28"/>
          <w:szCs w:val="28"/>
        </w:rPr>
      </w:pP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E8A">
        <w:rPr>
          <w:rFonts w:ascii="Times New Roman" w:eastAsia="Times New Roman" w:hAnsi="Times New Roman" w:cs="Times New Roman"/>
          <w:sz w:val="28"/>
          <w:szCs w:val="28"/>
          <w:lang w:eastAsia="ru-RU"/>
        </w:rPr>
        <w:t xml:space="preserve">Председатель </w:t>
      </w: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Балахтонского сельского Совета депутатов                                  Е.А. Гардт</w:t>
      </w:r>
    </w:p>
    <w:p w:rsidR="00FF3A36" w:rsidRDefault="00FF3A36"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Балахтонского сельсовета                                                               В.А. Мецгер</w:t>
      </w:r>
    </w:p>
    <w:p w:rsidR="00FF3A36" w:rsidRDefault="00FF3A36" w:rsidP="00FF3A36">
      <w:pPr>
        <w:sectPr w:rsidR="00FF3A36" w:rsidSect="00FF3A36">
          <w:footerReference w:type="default" r:id="rId10"/>
          <w:pgSz w:w="11906" w:h="16838"/>
          <w:pgMar w:top="1134" w:right="851" w:bottom="1134" w:left="1701" w:header="709" w:footer="709" w:gutter="0"/>
          <w:cols w:space="720"/>
          <w:docGrid w:linePitch="381"/>
        </w:sectPr>
      </w:pPr>
    </w:p>
    <w:p w:rsidR="00FF3A36" w:rsidRPr="00FF3A36" w:rsidRDefault="00FF3A36" w:rsidP="00FF3A36">
      <w:pPr>
        <w:jc w:val="right"/>
        <w:rPr>
          <w:rFonts w:ascii="Times New Roman" w:hAnsi="Times New Roman" w:cs="Times New Roman"/>
          <w:sz w:val="24"/>
          <w:szCs w:val="24"/>
        </w:rPr>
      </w:pPr>
      <w:r w:rsidRPr="00FF3A36">
        <w:rPr>
          <w:rFonts w:ascii="Times New Roman" w:hAnsi="Times New Roman" w:cs="Times New Roman"/>
          <w:sz w:val="24"/>
          <w:szCs w:val="24"/>
        </w:rPr>
        <w:lastRenderedPageBreak/>
        <w:t>ПРИЛОЖЕНИЕ</w:t>
      </w:r>
    </w:p>
    <w:p w:rsidR="00FF3A36" w:rsidRPr="00FF3A36" w:rsidRDefault="00FF3A36" w:rsidP="00FF3A36">
      <w:pPr>
        <w:pStyle w:val="a7"/>
        <w:rPr>
          <w:rFonts w:ascii="Times New Roman" w:hAnsi="Times New Roman" w:cs="Times New Roman"/>
          <w:sz w:val="28"/>
          <w:szCs w:val="28"/>
        </w:rPr>
      </w:pPr>
      <w:r w:rsidRPr="00FF3A36">
        <w:rPr>
          <w:rFonts w:ascii="Times New Roman" w:hAnsi="Times New Roman" w:cs="Times New Roman"/>
          <w:sz w:val="28"/>
          <w:szCs w:val="28"/>
        </w:rPr>
        <w:t xml:space="preserve">                                                                                           </w:t>
      </w:r>
    </w:p>
    <w:p w:rsidR="00FF3A36" w:rsidRPr="00FF3A36" w:rsidRDefault="00FF3A36" w:rsidP="00FF3A36">
      <w:pPr>
        <w:pStyle w:val="a7"/>
        <w:jc w:val="center"/>
        <w:rPr>
          <w:rFonts w:ascii="Times New Roman" w:hAnsi="Times New Roman" w:cs="Times New Roman"/>
          <w:b/>
          <w:sz w:val="28"/>
          <w:szCs w:val="28"/>
        </w:rPr>
      </w:pPr>
    </w:p>
    <w:p w:rsidR="00FF3A36" w:rsidRPr="00FF3A36" w:rsidRDefault="00FF3A36" w:rsidP="00FF3A36">
      <w:pPr>
        <w:pStyle w:val="a7"/>
        <w:jc w:val="center"/>
        <w:rPr>
          <w:rFonts w:ascii="Times New Roman" w:hAnsi="Times New Roman" w:cs="Times New Roman"/>
          <w:b/>
          <w:sz w:val="28"/>
          <w:szCs w:val="28"/>
        </w:rPr>
      </w:pPr>
      <w:r w:rsidRPr="00FF3A36">
        <w:rPr>
          <w:rFonts w:ascii="Times New Roman" w:hAnsi="Times New Roman" w:cs="Times New Roman"/>
          <w:b/>
          <w:sz w:val="28"/>
          <w:szCs w:val="28"/>
        </w:rPr>
        <w:t>АКТУАЛЬНАЯ РЕДАКЦИЯ</w:t>
      </w:r>
    </w:p>
    <w:p w:rsidR="00FF3A36" w:rsidRPr="00FF3A36" w:rsidRDefault="00FF3A36" w:rsidP="00FF3A36">
      <w:pPr>
        <w:pStyle w:val="a7"/>
        <w:jc w:val="center"/>
        <w:rPr>
          <w:rFonts w:ascii="Times New Roman" w:hAnsi="Times New Roman" w:cs="Times New Roman"/>
          <w:sz w:val="28"/>
          <w:szCs w:val="28"/>
        </w:rPr>
      </w:pPr>
    </w:p>
    <w:p w:rsidR="00FF3A36" w:rsidRPr="00FF3A36" w:rsidRDefault="00FF3A36" w:rsidP="00FF3A36">
      <w:pPr>
        <w:pStyle w:val="a7"/>
        <w:jc w:val="center"/>
        <w:rPr>
          <w:rFonts w:ascii="Times New Roman" w:hAnsi="Times New Roman" w:cs="Times New Roman"/>
          <w:sz w:val="24"/>
          <w:szCs w:val="24"/>
        </w:rPr>
      </w:pPr>
      <w:r w:rsidRPr="00FF3A36">
        <w:rPr>
          <w:rFonts w:ascii="Times New Roman" w:hAnsi="Times New Roman" w:cs="Times New Roman"/>
          <w:sz w:val="24"/>
          <w:szCs w:val="24"/>
        </w:rPr>
        <w:t xml:space="preserve">(в редакции Решения  </w:t>
      </w:r>
      <w:r>
        <w:rPr>
          <w:rFonts w:ascii="Times New Roman" w:hAnsi="Times New Roman" w:cs="Times New Roman"/>
          <w:sz w:val="24"/>
          <w:szCs w:val="24"/>
        </w:rPr>
        <w:t xml:space="preserve"> </w:t>
      </w:r>
      <w:r w:rsidRPr="00FF3A36">
        <w:rPr>
          <w:rFonts w:ascii="Times New Roman" w:hAnsi="Times New Roman" w:cs="Times New Roman"/>
          <w:sz w:val="24"/>
          <w:szCs w:val="24"/>
        </w:rPr>
        <w:t>от 26.03.2019 № 31-159р;</w:t>
      </w:r>
    </w:p>
    <w:p w:rsidR="00FF3A36" w:rsidRPr="00FF3A36" w:rsidRDefault="00FF3A36" w:rsidP="00FF3A36">
      <w:pPr>
        <w:pStyle w:val="a7"/>
        <w:rPr>
          <w:rFonts w:ascii="Times New Roman" w:hAnsi="Times New Roman" w:cs="Times New Roman"/>
          <w:sz w:val="24"/>
          <w:szCs w:val="24"/>
        </w:rPr>
      </w:pPr>
      <w:r w:rsidRPr="00FF3A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A36">
        <w:rPr>
          <w:rFonts w:ascii="Times New Roman" w:hAnsi="Times New Roman" w:cs="Times New Roman"/>
          <w:sz w:val="24"/>
          <w:szCs w:val="24"/>
        </w:rPr>
        <w:t xml:space="preserve"> от 30.05.2019 № 33--170р;</w:t>
      </w:r>
    </w:p>
    <w:p w:rsidR="00FF3A36" w:rsidRPr="00FF3A36" w:rsidRDefault="00FF3A36" w:rsidP="00FF3A36">
      <w:pPr>
        <w:pStyle w:val="a7"/>
        <w:rPr>
          <w:rFonts w:ascii="Times New Roman" w:hAnsi="Times New Roman" w:cs="Times New Roman"/>
          <w:sz w:val="24"/>
          <w:szCs w:val="24"/>
        </w:rPr>
      </w:pPr>
      <w:r w:rsidRPr="00FF3A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A36">
        <w:rPr>
          <w:rFonts w:ascii="Times New Roman" w:hAnsi="Times New Roman" w:cs="Times New Roman"/>
          <w:sz w:val="24"/>
          <w:szCs w:val="24"/>
        </w:rPr>
        <w:t xml:space="preserve"> от 19.12.2019 № 37-197р;</w:t>
      </w:r>
    </w:p>
    <w:p w:rsidR="00FF3A36" w:rsidRPr="00FF3A36" w:rsidRDefault="00FF3A36" w:rsidP="00FF3A36">
      <w:pPr>
        <w:pStyle w:val="a7"/>
        <w:rPr>
          <w:rFonts w:ascii="Times New Roman" w:hAnsi="Times New Roman" w:cs="Times New Roman"/>
          <w:sz w:val="24"/>
          <w:szCs w:val="24"/>
        </w:rPr>
      </w:pPr>
      <w:r w:rsidRPr="00FF3A36">
        <w:rPr>
          <w:rFonts w:ascii="Times New Roman" w:hAnsi="Times New Roman" w:cs="Times New Roman"/>
          <w:sz w:val="24"/>
          <w:szCs w:val="24"/>
        </w:rPr>
        <w:tab/>
      </w:r>
      <w:r w:rsidRPr="00FF3A36">
        <w:rPr>
          <w:rFonts w:ascii="Times New Roman" w:hAnsi="Times New Roman" w:cs="Times New Roman"/>
          <w:sz w:val="24"/>
          <w:szCs w:val="24"/>
        </w:rPr>
        <w:tab/>
      </w:r>
      <w:r w:rsidRPr="00FF3A36">
        <w:rPr>
          <w:rFonts w:ascii="Times New Roman" w:hAnsi="Times New Roman" w:cs="Times New Roman"/>
          <w:sz w:val="24"/>
          <w:szCs w:val="24"/>
        </w:rPr>
        <w:tab/>
      </w:r>
      <w:r w:rsidRPr="00FF3A36">
        <w:rPr>
          <w:rFonts w:ascii="Times New Roman" w:hAnsi="Times New Roman" w:cs="Times New Roman"/>
          <w:sz w:val="24"/>
          <w:szCs w:val="24"/>
        </w:rPr>
        <w:tab/>
      </w:r>
      <w:r w:rsidRPr="00FF3A36">
        <w:rPr>
          <w:rFonts w:ascii="Times New Roman" w:hAnsi="Times New Roman" w:cs="Times New Roman"/>
          <w:sz w:val="24"/>
          <w:szCs w:val="24"/>
        </w:rPr>
        <w:tab/>
      </w:r>
      <w:r w:rsidRPr="00FF3A3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F3A36">
        <w:rPr>
          <w:rFonts w:ascii="Times New Roman" w:hAnsi="Times New Roman" w:cs="Times New Roman"/>
          <w:sz w:val="24"/>
          <w:szCs w:val="24"/>
        </w:rPr>
        <w:t>от 09.04.2020 № 39-207р;</w:t>
      </w:r>
    </w:p>
    <w:p w:rsidR="00FF3A36" w:rsidRPr="00FF3A36" w:rsidRDefault="00FF3A36" w:rsidP="00FF3A36">
      <w:pPr>
        <w:pStyle w:val="a7"/>
        <w:rPr>
          <w:rFonts w:ascii="Times New Roman" w:hAnsi="Times New Roman" w:cs="Times New Roman"/>
          <w:sz w:val="24"/>
          <w:szCs w:val="24"/>
        </w:rPr>
      </w:pPr>
      <w:r w:rsidRPr="00FF3A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A36">
        <w:rPr>
          <w:rFonts w:ascii="Times New Roman" w:hAnsi="Times New Roman" w:cs="Times New Roman"/>
          <w:sz w:val="24"/>
          <w:szCs w:val="24"/>
        </w:rPr>
        <w:t xml:space="preserve"> от 24.12.2020 № 05-28р</w:t>
      </w:r>
    </w:p>
    <w:p w:rsidR="00FF3A36" w:rsidRPr="00FF3A36" w:rsidRDefault="00FF3A36" w:rsidP="00FF3A36">
      <w:pPr>
        <w:pStyle w:val="a7"/>
        <w:rPr>
          <w:rFonts w:ascii="Times New Roman" w:hAnsi="Times New Roman" w:cs="Times New Roman"/>
          <w:sz w:val="24"/>
          <w:szCs w:val="24"/>
        </w:rPr>
      </w:pPr>
      <w:r w:rsidRPr="00FF3A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A36">
        <w:rPr>
          <w:rFonts w:ascii="Times New Roman" w:hAnsi="Times New Roman" w:cs="Times New Roman"/>
          <w:color w:val="000000"/>
          <w:sz w:val="24"/>
          <w:szCs w:val="24"/>
        </w:rPr>
        <w:t xml:space="preserve">от </w:t>
      </w:r>
      <w:r w:rsidR="004A6CAA">
        <w:rPr>
          <w:rFonts w:ascii="Times New Roman" w:hAnsi="Times New Roman" w:cs="Times New Roman"/>
          <w:color w:val="000000"/>
          <w:sz w:val="24"/>
          <w:szCs w:val="24"/>
        </w:rPr>
        <w:t>25</w:t>
      </w:r>
      <w:r>
        <w:rPr>
          <w:rFonts w:ascii="Times New Roman" w:hAnsi="Times New Roman" w:cs="Times New Roman"/>
          <w:color w:val="000000"/>
          <w:sz w:val="24"/>
          <w:szCs w:val="24"/>
        </w:rPr>
        <w:t>.0</w:t>
      </w:r>
      <w:r w:rsidR="004A6CAA">
        <w:rPr>
          <w:rFonts w:ascii="Times New Roman" w:hAnsi="Times New Roman" w:cs="Times New Roman"/>
          <w:color w:val="000000"/>
          <w:sz w:val="24"/>
          <w:szCs w:val="24"/>
        </w:rPr>
        <w:t>5</w:t>
      </w:r>
      <w:r>
        <w:rPr>
          <w:rFonts w:ascii="Times New Roman" w:hAnsi="Times New Roman" w:cs="Times New Roman"/>
          <w:color w:val="000000"/>
          <w:sz w:val="24"/>
          <w:szCs w:val="24"/>
        </w:rPr>
        <w:t>.2021 № 0</w:t>
      </w:r>
      <w:r w:rsidR="004A6CAA">
        <w:rPr>
          <w:rFonts w:ascii="Times New Roman" w:hAnsi="Times New Roman" w:cs="Times New Roman"/>
          <w:color w:val="000000"/>
          <w:sz w:val="24"/>
          <w:szCs w:val="24"/>
        </w:rPr>
        <w:t>7</w:t>
      </w:r>
      <w:r>
        <w:rPr>
          <w:rFonts w:ascii="Times New Roman" w:hAnsi="Times New Roman" w:cs="Times New Roman"/>
          <w:color w:val="000000"/>
          <w:sz w:val="24"/>
          <w:szCs w:val="24"/>
        </w:rPr>
        <w:t>-</w:t>
      </w:r>
      <w:r w:rsidR="004A6CAA">
        <w:rPr>
          <w:rFonts w:ascii="Times New Roman" w:hAnsi="Times New Roman" w:cs="Times New Roman"/>
          <w:color w:val="000000"/>
          <w:sz w:val="24"/>
          <w:szCs w:val="24"/>
        </w:rPr>
        <w:t>41</w:t>
      </w:r>
      <w:r>
        <w:rPr>
          <w:rFonts w:ascii="Times New Roman" w:hAnsi="Times New Roman" w:cs="Times New Roman"/>
          <w:color w:val="000000"/>
          <w:sz w:val="24"/>
          <w:szCs w:val="24"/>
        </w:rPr>
        <w:t>р</w:t>
      </w:r>
    </w:p>
    <w:p w:rsidR="00FF3A36" w:rsidRPr="00FF3A36" w:rsidRDefault="00FF3A36" w:rsidP="00FF3A36">
      <w:pPr>
        <w:jc w:val="center"/>
        <w:rPr>
          <w:rFonts w:ascii="Times New Roman" w:hAnsi="Times New Roman" w:cs="Times New Roman"/>
          <w:color w:val="000000"/>
          <w:sz w:val="28"/>
          <w:szCs w:val="28"/>
        </w:rPr>
      </w:pPr>
    </w:p>
    <w:p w:rsidR="00947388" w:rsidRDefault="00947388" w:rsidP="00FF3A36">
      <w:pPr>
        <w:jc w:val="center"/>
        <w:rPr>
          <w:rFonts w:ascii="Times New Roman" w:hAnsi="Times New Roman" w:cs="Times New Roman"/>
          <w:b/>
          <w:color w:val="000000"/>
          <w:sz w:val="28"/>
          <w:szCs w:val="28"/>
        </w:rPr>
      </w:pPr>
    </w:p>
    <w:p w:rsidR="00947388" w:rsidRPr="00947388" w:rsidRDefault="00FF3A36" w:rsidP="00FF3A36">
      <w:pPr>
        <w:jc w:val="center"/>
        <w:rPr>
          <w:rFonts w:ascii="Times New Roman" w:hAnsi="Times New Roman" w:cs="Times New Roman"/>
          <w:b/>
          <w:color w:val="000000"/>
          <w:sz w:val="40"/>
          <w:szCs w:val="40"/>
        </w:rPr>
      </w:pPr>
      <w:r w:rsidRPr="00947388">
        <w:rPr>
          <w:rFonts w:ascii="Times New Roman" w:hAnsi="Times New Roman" w:cs="Times New Roman"/>
          <w:b/>
          <w:color w:val="000000"/>
          <w:sz w:val="40"/>
          <w:szCs w:val="40"/>
        </w:rPr>
        <w:t xml:space="preserve">ПРАВИЛА </w:t>
      </w:r>
    </w:p>
    <w:p w:rsidR="00FF3A36" w:rsidRPr="00947388" w:rsidRDefault="00FF3A36" w:rsidP="00FF3A36">
      <w:pPr>
        <w:jc w:val="center"/>
        <w:rPr>
          <w:rFonts w:ascii="Times New Roman" w:hAnsi="Times New Roman" w:cs="Times New Roman"/>
          <w:b/>
          <w:color w:val="000000"/>
          <w:sz w:val="40"/>
          <w:szCs w:val="40"/>
        </w:rPr>
      </w:pPr>
      <w:r w:rsidRPr="00947388">
        <w:rPr>
          <w:rFonts w:ascii="Times New Roman" w:hAnsi="Times New Roman" w:cs="Times New Roman"/>
          <w:b/>
          <w:color w:val="000000"/>
          <w:sz w:val="40"/>
          <w:szCs w:val="40"/>
        </w:rPr>
        <w:t xml:space="preserve">ЗЕМЛЕПОЛЬЗОВНАИЯ И ЗАСТРОЙКИ </w:t>
      </w:r>
    </w:p>
    <w:p w:rsidR="00FF3A36" w:rsidRPr="00947388" w:rsidRDefault="00FF3A36" w:rsidP="00FF3A36">
      <w:pPr>
        <w:jc w:val="center"/>
        <w:rPr>
          <w:rFonts w:ascii="Times New Roman" w:hAnsi="Times New Roman" w:cs="Times New Roman"/>
          <w:b/>
          <w:color w:val="000000"/>
          <w:sz w:val="40"/>
          <w:szCs w:val="40"/>
        </w:rPr>
      </w:pPr>
      <w:r w:rsidRPr="00947388">
        <w:rPr>
          <w:rFonts w:ascii="Times New Roman" w:hAnsi="Times New Roman" w:cs="Times New Roman"/>
          <w:b/>
          <w:color w:val="000000"/>
          <w:sz w:val="40"/>
          <w:szCs w:val="40"/>
        </w:rPr>
        <w:t>Балахтонского сельсовета</w:t>
      </w:r>
      <w:r w:rsidRPr="00947388">
        <w:rPr>
          <w:rFonts w:ascii="Times New Roman" w:hAnsi="Times New Roman" w:cs="Times New Roman"/>
          <w:b/>
          <w:color w:val="000000"/>
          <w:sz w:val="40"/>
          <w:szCs w:val="40"/>
        </w:rPr>
        <w:br/>
        <w:t>Козульского района Красноярского края</w:t>
      </w:r>
    </w:p>
    <w:p w:rsidR="00FF3A36" w:rsidRDefault="00FF3A36" w:rsidP="00FF3A36">
      <w:pPr>
        <w:pStyle w:val="1"/>
        <w:ind w:left="1" w:firstLine="1"/>
        <w:jc w:val="center"/>
        <w:rPr>
          <w:b w:val="0"/>
          <w:sz w:val="28"/>
          <w:szCs w:val="28"/>
        </w:rPr>
      </w:pPr>
    </w:p>
    <w:p w:rsidR="00947388" w:rsidRDefault="00947388" w:rsidP="00FF3A36">
      <w:pPr>
        <w:pStyle w:val="1"/>
        <w:ind w:left="1" w:firstLine="1"/>
        <w:jc w:val="center"/>
        <w:rPr>
          <w:b w:val="0"/>
          <w:sz w:val="28"/>
          <w:szCs w:val="28"/>
        </w:rPr>
      </w:pPr>
    </w:p>
    <w:p w:rsidR="00FF3A36" w:rsidRPr="00FF3A36" w:rsidRDefault="00FF3A36" w:rsidP="00FF3A36">
      <w:pPr>
        <w:pStyle w:val="1"/>
        <w:ind w:left="1" w:firstLine="1"/>
        <w:jc w:val="center"/>
        <w:rPr>
          <w:b w:val="0"/>
          <w:sz w:val="28"/>
          <w:szCs w:val="28"/>
        </w:rPr>
      </w:pPr>
      <w:r w:rsidRPr="00FF3A36">
        <w:rPr>
          <w:b w:val="0"/>
          <w:sz w:val="28"/>
          <w:szCs w:val="28"/>
        </w:rPr>
        <w:t>ВВЕДЕНИЕ</w:t>
      </w:r>
    </w:p>
    <w:p w:rsidR="00FF3A36" w:rsidRPr="00FF3A36" w:rsidRDefault="00FF3A36" w:rsidP="00FF3A36">
      <w:pPr>
        <w:tabs>
          <w:tab w:val="center" w:pos="1985"/>
        </w:tabs>
        <w:autoSpaceDE w:val="0"/>
        <w:autoSpaceDN w:val="0"/>
        <w:adjustRightInd w:val="0"/>
        <w:ind w:firstLine="709"/>
        <w:jc w:val="both"/>
        <w:rPr>
          <w:rFonts w:ascii="Times New Roman" w:eastAsia="Calibri" w:hAnsi="Times New Roman" w:cs="Times New Roman"/>
          <w:sz w:val="28"/>
          <w:szCs w:val="28"/>
        </w:rPr>
      </w:pPr>
      <w:r w:rsidRPr="00FF3A36">
        <w:rPr>
          <w:rFonts w:ascii="Times New Roman" w:eastAsia="Calibri" w:hAnsi="Times New Roman" w:cs="Times New Roman"/>
          <w:sz w:val="28"/>
          <w:szCs w:val="28"/>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947388" w:rsidRDefault="00947388" w:rsidP="00FF3A36">
      <w:pPr>
        <w:pStyle w:val="3"/>
        <w:spacing w:before="0"/>
        <w:jc w:val="center"/>
        <w:rPr>
          <w:rFonts w:ascii="Times New Roman" w:hAnsi="Times New Roman" w:cs="Times New Roman"/>
          <w:color w:val="auto"/>
          <w:sz w:val="28"/>
          <w:szCs w:val="28"/>
        </w:rPr>
      </w:pPr>
    </w:p>
    <w:p w:rsidR="000B60C2" w:rsidRDefault="000B60C2" w:rsidP="00FF3A36">
      <w:pPr>
        <w:pStyle w:val="3"/>
        <w:spacing w:before="0"/>
        <w:jc w:val="center"/>
        <w:rPr>
          <w:rFonts w:ascii="Times New Roman" w:hAnsi="Times New Roman" w:cs="Times New Roman"/>
          <w:color w:val="auto"/>
          <w:sz w:val="28"/>
          <w:szCs w:val="28"/>
        </w:rPr>
      </w:pPr>
    </w:p>
    <w:p w:rsidR="000B60C2" w:rsidRDefault="00FF3A36" w:rsidP="00FF3A36">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Часть </w:t>
      </w:r>
      <w:r w:rsidRPr="00FF3A36">
        <w:rPr>
          <w:rFonts w:ascii="Times New Roman" w:hAnsi="Times New Roman" w:cs="Times New Roman"/>
          <w:color w:val="auto"/>
          <w:sz w:val="28"/>
          <w:szCs w:val="28"/>
          <w:lang w:val="en-US"/>
        </w:rPr>
        <w:t>I</w:t>
      </w:r>
      <w:r w:rsidRPr="00FF3A36">
        <w:rPr>
          <w:rFonts w:ascii="Times New Roman" w:hAnsi="Times New Roman" w:cs="Times New Roman"/>
          <w:color w:val="auto"/>
          <w:sz w:val="28"/>
          <w:szCs w:val="28"/>
        </w:rPr>
        <w:t xml:space="preserve">.  </w:t>
      </w:r>
      <w:r w:rsidR="000B60C2" w:rsidRPr="00FF3A36">
        <w:rPr>
          <w:rFonts w:ascii="Times New Roman" w:hAnsi="Times New Roman" w:cs="Times New Roman"/>
          <w:color w:val="auto"/>
          <w:sz w:val="28"/>
          <w:szCs w:val="28"/>
        </w:rPr>
        <w:t xml:space="preserve">ПОРЯДОК </w:t>
      </w:r>
      <w:r w:rsidR="000B60C2">
        <w:rPr>
          <w:rFonts w:ascii="Times New Roman" w:hAnsi="Times New Roman" w:cs="Times New Roman"/>
          <w:color w:val="auto"/>
          <w:sz w:val="28"/>
          <w:szCs w:val="28"/>
        </w:rPr>
        <w:t>п</w:t>
      </w:r>
      <w:r w:rsidRPr="00FF3A36">
        <w:rPr>
          <w:rFonts w:ascii="Times New Roman" w:hAnsi="Times New Roman" w:cs="Times New Roman"/>
          <w:color w:val="auto"/>
          <w:sz w:val="28"/>
          <w:szCs w:val="28"/>
        </w:rPr>
        <w:t xml:space="preserve">рименения </w:t>
      </w:r>
      <w:r w:rsidR="000B60C2" w:rsidRPr="00FF3A36">
        <w:rPr>
          <w:rFonts w:ascii="Times New Roman" w:hAnsi="Times New Roman" w:cs="Times New Roman"/>
          <w:color w:val="auto"/>
          <w:sz w:val="28"/>
          <w:szCs w:val="28"/>
        </w:rPr>
        <w:t>ПРАВИЛ</w:t>
      </w:r>
      <w:r w:rsidRPr="00FF3A36">
        <w:rPr>
          <w:rFonts w:ascii="Times New Roman" w:hAnsi="Times New Roman" w:cs="Times New Roman"/>
          <w:color w:val="auto"/>
          <w:sz w:val="28"/>
          <w:szCs w:val="28"/>
        </w:rPr>
        <w:t xml:space="preserve"> </w:t>
      </w:r>
    </w:p>
    <w:p w:rsidR="000B60C2" w:rsidRDefault="00FF3A36" w:rsidP="00FF3A36">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землепользования и застройки Балахтонского сельсовета </w:t>
      </w:r>
    </w:p>
    <w:p w:rsidR="00FF3A36" w:rsidRPr="00FF3A36" w:rsidRDefault="00FF3A36" w:rsidP="00FF3A36">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Козульского района Красноярского края</w:t>
      </w:r>
    </w:p>
    <w:p w:rsidR="00FF3A36" w:rsidRPr="00FF3A36" w:rsidRDefault="00FF3A36" w:rsidP="00FF3A36">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и внесения в них изменений</w:t>
      </w:r>
    </w:p>
    <w:p w:rsidR="00FF3A36" w:rsidRPr="00947388" w:rsidRDefault="00FF3A36" w:rsidP="00FF3A36">
      <w:pPr>
        <w:pStyle w:val="3"/>
        <w:spacing w:before="0"/>
        <w:rPr>
          <w:rFonts w:ascii="Times New Roman" w:hAnsi="Times New Roman" w:cs="Times New Roman"/>
          <w:color w:val="auto"/>
          <w:sz w:val="28"/>
          <w:szCs w:val="28"/>
        </w:rPr>
      </w:pPr>
    </w:p>
    <w:p w:rsidR="00FF3A36" w:rsidRPr="00947388" w:rsidRDefault="00FF3A36" w:rsidP="00947388">
      <w:pPr>
        <w:pStyle w:val="a7"/>
        <w:jc w:val="both"/>
        <w:rPr>
          <w:rFonts w:ascii="Times New Roman" w:hAnsi="Times New Roman" w:cs="Times New Roman"/>
          <w:b/>
          <w:sz w:val="28"/>
          <w:szCs w:val="28"/>
        </w:rPr>
      </w:pPr>
      <w:r w:rsidRPr="00947388">
        <w:rPr>
          <w:rFonts w:ascii="Times New Roman" w:hAnsi="Times New Roman" w:cs="Times New Roman"/>
          <w:b/>
          <w:sz w:val="28"/>
          <w:szCs w:val="28"/>
        </w:rPr>
        <w:t>1. Цели разработки Правил</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1.1. Правила разрабатываются в целях:</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FF3A36" w:rsidRPr="00947388">
        <w:rPr>
          <w:rFonts w:ascii="Times New Roman" w:hAnsi="Times New Roman" w:cs="Times New Roman"/>
          <w:sz w:val="28"/>
          <w:szCs w:val="28"/>
        </w:rPr>
        <w:t xml:space="preserve">1.1.1. Создания условий </w:t>
      </w:r>
      <w:r w:rsidR="00FF3A36" w:rsidRPr="004A6CAA">
        <w:rPr>
          <w:rFonts w:ascii="Times New Roman" w:hAnsi="Times New Roman" w:cs="Times New Roman"/>
          <w:sz w:val="28"/>
          <w:szCs w:val="28"/>
        </w:rPr>
        <w:t>для комплексного развития территории</w:t>
      </w:r>
      <w:r w:rsidR="00FF3A36" w:rsidRPr="00947388">
        <w:rPr>
          <w:rFonts w:ascii="Times New Roman" w:hAnsi="Times New Roman" w:cs="Times New Roman"/>
          <w:sz w:val="28"/>
          <w:szCs w:val="28"/>
        </w:rPr>
        <w:t xml:space="preserve"> Балахтонского сельсовета Козульского района Красноярского края, сохранения окружающей среды и объектов культурного наследия.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1.1.2. Создания условий для планировки территории Балахтонского сельсовета Козульского района Красноярского края;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3A36" w:rsidRPr="00FF3A36" w:rsidRDefault="00FF3A36" w:rsidP="00FF3A36">
      <w:pPr>
        <w:jc w:val="both"/>
        <w:rPr>
          <w:rFonts w:ascii="Times New Roman" w:hAnsi="Times New Roman" w:cs="Times New Roman"/>
          <w:sz w:val="28"/>
          <w:szCs w:val="28"/>
        </w:rPr>
      </w:pP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2. Предмет регулирования Правил землепользования и застройки Балахтонского сельсовета Козульского района Красноярского края</w:t>
      </w:r>
    </w:p>
    <w:p w:rsidR="00947388" w:rsidRPr="00947388" w:rsidRDefault="00947388" w:rsidP="00947388">
      <w:pPr>
        <w:pStyle w:val="a7"/>
        <w:jc w:val="both"/>
        <w:rPr>
          <w:rFonts w:ascii="Times New Roman" w:hAnsi="Times New Roman" w:cs="Times New Roman"/>
          <w:b/>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2.2. Правила подготовлены в соответствии с Градостроительным </w:t>
      </w:r>
      <w:hyperlink r:id="rId11" w:history="1">
        <w:r w:rsidR="00FF3A36" w:rsidRPr="00947388">
          <w:rPr>
            <w:rStyle w:val="a6"/>
            <w:rFonts w:ascii="Times New Roman" w:hAnsi="Times New Roman" w:cs="Times New Roman"/>
            <w:sz w:val="28"/>
            <w:szCs w:val="28"/>
          </w:rPr>
          <w:t>кодексом</w:t>
        </w:r>
      </w:hyperlink>
      <w:r w:rsidR="00FF3A36" w:rsidRPr="00947388">
        <w:rPr>
          <w:rFonts w:ascii="Times New Roman" w:hAnsi="Times New Roman" w:cs="Times New Roman"/>
          <w:sz w:val="28"/>
          <w:szCs w:val="28"/>
        </w:rPr>
        <w:t xml:space="preserve"> Российской Федерации, Земельным </w:t>
      </w:r>
      <w:hyperlink r:id="rId12" w:history="1">
        <w:r w:rsidR="00FF3A36" w:rsidRPr="00947388">
          <w:rPr>
            <w:rStyle w:val="a6"/>
            <w:rFonts w:ascii="Times New Roman" w:hAnsi="Times New Roman" w:cs="Times New Roman"/>
            <w:sz w:val="28"/>
            <w:szCs w:val="28"/>
          </w:rPr>
          <w:t>кодексом</w:t>
        </w:r>
      </w:hyperlink>
      <w:r w:rsidR="00FF3A36" w:rsidRPr="00947388">
        <w:rPr>
          <w:rFonts w:ascii="Times New Roman" w:hAnsi="Times New Roman" w:cs="Times New Roman"/>
          <w:sz w:val="28"/>
          <w:szCs w:val="28"/>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2.3. </w:t>
      </w:r>
      <w:proofErr w:type="gramStart"/>
      <w:r w:rsidR="00FF3A36" w:rsidRPr="00947388">
        <w:rPr>
          <w:rFonts w:ascii="Times New Roman" w:hAnsi="Times New Roman" w:cs="Times New Roman"/>
          <w:sz w:val="28"/>
          <w:szCs w:val="28"/>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2.4. </w:t>
      </w:r>
      <w:proofErr w:type="gramStart"/>
      <w:r w:rsidR="00FF3A36" w:rsidRPr="00947388">
        <w:rPr>
          <w:rFonts w:ascii="Times New Roman" w:hAnsi="Times New Roman" w:cs="Times New Roman"/>
          <w:sz w:val="28"/>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00FF3A36" w:rsidRPr="00947388">
        <w:rPr>
          <w:rFonts w:ascii="Times New Roman" w:hAnsi="Times New Roman" w:cs="Times New Roman"/>
          <w:sz w:val="28"/>
          <w:szCs w:val="28"/>
        </w:rPr>
        <w:t xml:space="preserve"> до вступления в силу настоящих Правил.</w:t>
      </w:r>
    </w:p>
    <w:p w:rsidR="00FF3A36" w:rsidRPr="00947388" w:rsidRDefault="00FF3A36" w:rsidP="00947388">
      <w:pPr>
        <w:pStyle w:val="a7"/>
        <w:jc w:val="both"/>
        <w:rPr>
          <w:rFonts w:ascii="Times New Roman" w:hAnsi="Times New Roman" w:cs="Times New Roman"/>
          <w:sz w:val="28"/>
          <w:szCs w:val="28"/>
        </w:rPr>
      </w:pPr>
    </w:p>
    <w:p w:rsidR="00947388" w:rsidRDefault="00947388" w:rsidP="00947388">
      <w:pPr>
        <w:pStyle w:val="a7"/>
        <w:jc w:val="center"/>
        <w:rPr>
          <w:rFonts w:ascii="Times New Roman" w:hAnsi="Times New Roman" w:cs="Times New Roman"/>
          <w:b/>
          <w:sz w:val="28"/>
          <w:szCs w:val="28"/>
        </w:rPr>
      </w:pP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FF3A36" w:rsidRPr="00947388" w:rsidRDefault="00FF3A36" w:rsidP="00947388">
      <w:pPr>
        <w:pStyle w:val="a7"/>
        <w:jc w:val="center"/>
        <w:rPr>
          <w:rFonts w:ascii="Times New Roman" w:hAnsi="Times New Roman" w:cs="Times New Roman"/>
          <w:b/>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 К полномочиям администрации в области землепользования и застройки относится: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FF3A36" w:rsidRPr="00947388" w:rsidRDefault="00FF3A36" w:rsidP="00947388">
      <w:pPr>
        <w:pStyle w:val="a7"/>
        <w:jc w:val="both"/>
        <w:rPr>
          <w:rFonts w:ascii="Times New Roman" w:hAnsi="Times New Roman" w:cs="Times New Roman"/>
          <w:sz w:val="28"/>
          <w:szCs w:val="28"/>
        </w:rPr>
      </w:pPr>
      <w:r w:rsidRPr="00947388">
        <w:rPr>
          <w:rFonts w:ascii="Times New Roman" w:hAnsi="Times New Roman" w:cs="Times New Roman"/>
          <w:sz w:val="28"/>
          <w:szCs w:val="28"/>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FF3A36" w:rsidRPr="00947388" w:rsidRDefault="00FF3A36" w:rsidP="00947388">
      <w:pPr>
        <w:pStyle w:val="a7"/>
        <w:jc w:val="both"/>
        <w:rPr>
          <w:rFonts w:ascii="Times New Roman" w:hAnsi="Times New Roman" w:cs="Times New Roman"/>
          <w:sz w:val="28"/>
          <w:szCs w:val="28"/>
        </w:rPr>
      </w:pPr>
      <w:r w:rsidRPr="00947388">
        <w:rPr>
          <w:rFonts w:ascii="Times New Roman" w:hAnsi="Times New Roman" w:cs="Times New Roman"/>
          <w:sz w:val="28"/>
          <w:szCs w:val="28"/>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w:t>
      </w:r>
      <w:r w:rsidR="00FF3A36" w:rsidRPr="00947388">
        <w:rPr>
          <w:rFonts w:ascii="Times New Roman" w:hAnsi="Times New Roman" w:cs="Times New Roman"/>
          <w:sz w:val="28"/>
          <w:szCs w:val="28"/>
        </w:rPr>
        <w:lastRenderedPageBreak/>
        <w:t>администрации Балахтонского сельсовета в информационно-телекоммуникационной сети «Интернет».</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13" w:history="1">
        <w:r w:rsidR="00FF3A36" w:rsidRPr="00947388">
          <w:rPr>
            <w:rStyle w:val="a6"/>
            <w:rFonts w:ascii="Times New Roman" w:hAnsi="Times New Roman" w:cs="Times New Roman"/>
            <w:sz w:val="28"/>
            <w:szCs w:val="28"/>
          </w:rPr>
          <w:t>части 1.1</w:t>
        </w:r>
      </w:hyperlink>
      <w:r w:rsidR="00FF3A36" w:rsidRPr="00947388">
        <w:rPr>
          <w:rFonts w:ascii="Times New Roman" w:hAnsi="Times New Roman" w:cs="Times New Roman"/>
          <w:sz w:val="28"/>
          <w:szCs w:val="28"/>
        </w:rPr>
        <w:t xml:space="preserve"> статьи 45 Градостроительного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3.1.11. </w:t>
      </w:r>
      <w:proofErr w:type="gramStart"/>
      <w:r w:rsidR="00FF3A36" w:rsidRPr="00947388">
        <w:rPr>
          <w:rFonts w:ascii="Times New Roman" w:hAnsi="Times New Roman" w:cs="Times New Roman"/>
          <w:sz w:val="28"/>
          <w:szCs w:val="28"/>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w:t>
      </w:r>
      <w:r>
        <w:rPr>
          <w:rFonts w:ascii="Times New Roman" w:hAnsi="Times New Roman" w:cs="Times New Roman"/>
          <w:sz w:val="28"/>
          <w:szCs w:val="28"/>
        </w:rPr>
        <w:t xml:space="preserve">оммуникационной сети «Интернет». </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3.1.13. Реализация иных полномочий в соответствии с федеральным законодательством и законодательством Красноярского края.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FF3A36" w:rsidRPr="00947388">
        <w:rPr>
          <w:rFonts w:ascii="Times New Roman" w:hAnsi="Times New Roman" w:cs="Times New Roman"/>
          <w:sz w:val="28"/>
          <w:szCs w:val="28"/>
        </w:rPr>
        <w:t>3.2.3. </w:t>
      </w:r>
      <w:proofErr w:type="gramStart"/>
      <w:r w:rsidR="00FF3A36" w:rsidRPr="00947388">
        <w:rPr>
          <w:rFonts w:ascii="Times New Roman" w:hAnsi="Times New Roman" w:cs="Times New Roman"/>
          <w:sz w:val="28"/>
          <w:szCs w:val="28"/>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4" w:history="1">
        <w:r w:rsidR="00FF3A36" w:rsidRPr="00947388">
          <w:rPr>
            <w:rStyle w:val="a6"/>
            <w:rFonts w:ascii="Times New Roman" w:hAnsi="Times New Roman" w:cs="Times New Roman"/>
            <w:sz w:val="28"/>
            <w:szCs w:val="28"/>
          </w:rPr>
          <w:t>статьей 28</w:t>
        </w:r>
      </w:hyperlink>
      <w:r w:rsidR="00FF3A36" w:rsidRPr="00947388">
        <w:rPr>
          <w:rFonts w:ascii="Times New Roman" w:hAnsi="Times New Roman" w:cs="Times New Roman"/>
          <w:sz w:val="28"/>
          <w:szCs w:val="28"/>
        </w:rPr>
        <w:t xml:space="preserve">, </w:t>
      </w:r>
      <w:hyperlink r:id="rId15" w:history="1">
        <w:r w:rsidR="00FF3A36" w:rsidRPr="00947388">
          <w:rPr>
            <w:rStyle w:val="a6"/>
            <w:rFonts w:ascii="Times New Roman" w:hAnsi="Times New Roman" w:cs="Times New Roman"/>
            <w:sz w:val="28"/>
            <w:szCs w:val="28"/>
          </w:rPr>
          <w:t>частями 13</w:t>
        </w:r>
      </w:hyperlink>
      <w:r w:rsidR="00FF3A36" w:rsidRPr="00947388">
        <w:rPr>
          <w:rFonts w:ascii="Times New Roman" w:hAnsi="Times New Roman" w:cs="Times New Roman"/>
          <w:sz w:val="28"/>
          <w:szCs w:val="28"/>
        </w:rPr>
        <w:t xml:space="preserve"> и </w:t>
      </w:r>
      <w:hyperlink r:id="rId16" w:history="1">
        <w:r w:rsidR="00FF3A36" w:rsidRPr="00947388">
          <w:rPr>
            <w:rStyle w:val="a6"/>
            <w:rFonts w:ascii="Times New Roman" w:hAnsi="Times New Roman" w:cs="Times New Roman"/>
            <w:sz w:val="28"/>
            <w:szCs w:val="28"/>
          </w:rPr>
          <w:t>14</w:t>
        </w:r>
      </w:hyperlink>
      <w:r w:rsidR="00FF3A36" w:rsidRPr="00947388">
        <w:rPr>
          <w:rFonts w:ascii="Times New Roman" w:hAnsi="Times New Roman" w:cs="Times New Roman"/>
          <w:sz w:val="28"/>
          <w:szCs w:val="28"/>
        </w:rPr>
        <w:t xml:space="preserve"> статьи 31 Градостроительного кодекса Российской Федерации.</w:t>
      </w:r>
      <w:proofErr w:type="gramEnd"/>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FF3A36" w:rsidRPr="00947388" w:rsidRDefault="00FF3A36" w:rsidP="00947388">
      <w:pPr>
        <w:pStyle w:val="a7"/>
        <w:jc w:val="both"/>
        <w:rPr>
          <w:rFonts w:ascii="Times New Roman" w:hAnsi="Times New Roman" w:cs="Times New Roman"/>
          <w:b/>
          <w:sz w:val="28"/>
          <w:szCs w:val="28"/>
        </w:rPr>
      </w:pPr>
    </w:p>
    <w:p w:rsidR="00947388" w:rsidRDefault="00947388" w:rsidP="00947388">
      <w:pPr>
        <w:pStyle w:val="a7"/>
        <w:jc w:val="center"/>
        <w:rPr>
          <w:rFonts w:ascii="Times New Roman" w:hAnsi="Times New Roman" w:cs="Times New Roman"/>
          <w:b/>
          <w:sz w:val="28"/>
          <w:szCs w:val="28"/>
        </w:rPr>
      </w:pP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4. Изменение видов разрешенного использования</w:t>
      </w: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физическими и юридическими лицами</w:t>
      </w:r>
    </w:p>
    <w:p w:rsidR="00FF3A36" w:rsidRPr="00947388" w:rsidRDefault="00FF3A36" w:rsidP="00947388">
      <w:pPr>
        <w:pStyle w:val="a7"/>
        <w:jc w:val="both"/>
        <w:rPr>
          <w:rFonts w:ascii="Times New Roman" w:hAnsi="Times New Roman" w:cs="Times New Roman"/>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FF3A36" w:rsidRPr="00947388">
        <w:rPr>
          <w:rFonts w:ascii="Times New Roman" w:hAnsi="Times New Roman" w:cs="Times New Roman"/>
          <w:sz w:val="28"/>
          <w:szCs w:val="28"/>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4.7. Предоставление разрешения на условно разрешенный вид использования осуществляется в соответствии со </w:t>
      </w:r>
      <w:hyperlink r:id="rId17" w:history="1">
        <w:r w:rsidR="00FF3A36" w:rsidRPr="00947388">
          <w:rPr>
            <w:rStyle w:val="a6"/>
            <w:rFonts w:ascii="Times New Roman" w:hAnsi="Times New Roman" w:cs="Times New Roman"/>
            <w:sz w:val="28"/>
            <w:szCs w:val="28"/>
          </w:rPr>
          <w:t>статьей 39</w:t>
        </w:r>
      </w:hyperlink>
      <w:r w:rsidR="00FF3A36" w:rsidRPr="00947388">
        <w:rPr>
          <w:rFonts w:ascii="Times New Roman" w:hAnsi="Times New Roman" w:cs="Times New Roman"/>
          <w:sz w:val="28"/>
          <w:szCs w:val="28"/>
        </w:rPr>
        <w:t xml:space="preserve"> Градостроительного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947388"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0B60C2" w:rsidRDefault="000B60C2" w:rsidP="00947388">
      <w:pPr>
        <w:pStyle w:val="a7"/>
        <w:jc w:val="center"/>
        <w:rPr>
          <w:rFonts w:ascii="Times New Roman" w:hAnsi="Times New Roman" w:cs="Times New Roman"/>
          <w:b/>
          <w:sz w:val="28"/>
          <w:szCs w:val="28"/>
        </w:rPr>
      </w:pPr>
    </w:p>
    <w:p w:rsidR="000B60C2" w:rsidRDefault="000B60C2" w:rsidP="00947388">
      <w:pPr>
        <w:pStyle w:val="a7"/>
        <w:jc w:val="center"/>
        <w:rPr>
          <w:rFonts w:ascii="Times New Roman" w:hAnsi="Times New Roman" w:cs="Times New Roman"/>
          <w:b/>
          <w:sz w:val="28"/>
          <w:szCs w:val="28"/>
        </w:rPr>
      </w:pPr>
    </w:p>
    <w:p w:rsid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 xml:space="preserve">5. Подготовка документации по планировке территории </w:t>
      </w: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Балахтонского сельсовета Козульского района Красноярского края</w:t>
      </w:r>
    </w:p>
    <w:p w:rsidR="00FF3A36" w:rsidRPr="00947388" w:rsidRDefault="00FF3A36" w:rsidP="00947388">
      <w:pPr>
        <w:pStyle w:val="a7"/>
        <w:jc w:val="both"/>
        <w:rPr>
          <w:rFonts w:ascii="Times New Roman" w:hAnsi="Times New Roman" w:cs="Times New Roman"/>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5.1. Подготовка документации по планировке территории осуществляется в целях обеспечения </w:t>
      </w:r>
      <w:r w:rsidR="00FF3A36" w:rsidRPr="004A6CAA">
        <w:rPr>
          <w:rFonts w:ascii="Times New Roman" w:hAnsi="Times New Roman" w:cs="Times New Roman"/>
          <w:sz w:val="28"/>
          <w:szCs w:val="28"/>
        </w:rPr>
        <w:t>комплексного развития</w:t>
      </w:r>
      <w:r w:rsidR="004A6CAA">
        <w:rPr>
          <w:rFonts w:ascii="Times New Roman" w:hAnsi="Times New Roman" w:cs="Times New Roman"/>
          <w:color w:val="FF0000"/>
          <w:sz w:val="28"/>
          <w:szCs w:val="28"/>
        </w:rPr>
        <w:t xml:space="preserve"> </w:t>
      </w:r>
      <w:r w:rsidR="00FF3A36" w:rsidRPr="00947388">
        <w:rPr>
          <w:rFonts w:ascii="Times New Roman" w:hAnsi="Times New Roman" w:cs="Times New Roman"/>
          <w:sz w:val="28"/>
          <w:szCs w:val="28"/>
        </w:rPr>
        <w:t>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FF3A36" w:rsidRPr="00FF3A36" w:rsidRDefault="00FF3A36" w:rsidP="00FF3A36">
      <w:pPr>
        <w:pStyle w:val="a7"/>
        <w:rPr>
          <w:rFonts w:ascii="Times New Roman" w:hAnsi="Times New Roman" w:cs="Times New Roman"/>
          <w:b/>
          <w:sz w:val="28"/>
          <w:szCs w:val="28"/>
        </w:rPr>
      </w:pPr>
    </w:p>
    <w:p w:rsidR="00947388" w:rsidRDefault="00947388" w:rsidP="00FF3A36">
      <w:pPr>
        <w:pStyle w:val="a7"/>
        <w:jc w:val="center"/>
        <w:rPr>
          <w:rFonts w:ascii="Times New Roman" w:hAnsi="Times New Roman" w:cs="Times New Roman"/>
          <w:b/>
          <w:sz w:val="28"/>
          <w:szCs w:val="28"/>
        </w:rPr>
      </w:pP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6. Проведение публичных слушаний по вопросам</w:t>
      </w: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землепользования и застройки на территории Балахтонского сельсовета</w:t>
      </w: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Козульского района Красноярского края</w:t>
      </w:r>
    </w:p>
    <w:p w:rsidR="00FF3A36" w:rsidRPr="00947388" w:rsidRDefault="00FF3A36" w:rsidP="00947388">
      <w:pPr>
        <w:pStyle w:val="a7"/>
        <w:jc w:val="both"/>
        <w:rPr>
          <w:rFonts w:ascii="Times New Roman" w:hAnsi="Times New Roman" w:cs="Times New Roman"/>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6.2. Организация и проведение публичных слушаний осуществляется в порядке, определяемом Уставом муниципального образования Балахтонского 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6.3. На публичные слушания по вопросам землепользования и застройки должны выноситься: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6.3.1. Проект Правил и проект о внесении изменений в Правила.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6.3.2. Проекты планировки территории и проекты межевания территории.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6.3.3. Вопросы предоставления разрешений на условно разрешенный вид использования.</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FF3A36" w:rsidRPr="00947388">
        <w:rPr>
          <w:rFonts w:ascii="Times New Roman" w:hAnsi="Times New Roman" w:cs="Times New Roman"/>
          <w:sz w:val="28"/>
          <w:szCs w:val="28"/>
        </w:rPr>
        <w:t>6.3.4. Вопросы отклонения от предельных параметров разрешенного строительства, реконструкции объектов капитального строительства.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947388" w:rsidRDefault="00947388" w:rsidP="00FF3A36">
      <w:pPr>
        <w:pStyle w:val="2"/>
        <w:ind w:firstLine="709"/>
        <w:rPr>
          <w:rFonts w:ascii="Times New Roman" w:hAnsi="Times New Roman" w:cs="Times New Roman"/>
          <w:color w:val="auto"/>
          <w:sz w:val="28"/>
          <w:szCs w:val="28"/>
        </w:rPr>
      </w:pP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7. Внесение изменений в правила землепользования и застройки</w:t>
      </w:r>
    </w:p>
    <w:p w:rsidR="00FF3A36" w:rsidRPr="00947388" w:rsidRDefault="00FF3A36" w:rsidP="00947388">
      <w:pPr>
        <w:pStyle w:val="a7"/>
        <w:jc w:val="both"/>
        <w:rPr>
          <w:rFonts w:ascii="Times New Roman" w:hAnsi="Times New Roman" w:cs="Times New Roman"/>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7.3. </w:t>
      </w:r>
      <w:proofErr w:type="gramStart"/>
      <w:r w:rsidR="00FF3A36" w:rsidRPr="00947388">
        <w:rPr>
          <w:rFonts w:ascii="Times New Roman" w:hAnsi="Times New Roman" w:cs="Times New Roman"/>
          <w:sz w:val="28"/>
          <w:szCs w:val="28"/>
        </w:rPr>
        <w:t xml:space="preserve">Комиссия по подготовке проектов правил землепользования и застройки поселений в течение </w:t>
      </w:r>
      <w:r w:rsidR="00FF3A36" w:rsidRPr="004A6CAA">
        <w:rPr>
          <w:rFonts w:ascii="Times New Roman" w:hAnsi="Times New Roman" w:cs="Times New Roman"/>
          <w:sz w:val="28"/>
          <w:szCs w:val="28"/>
        </w:rPr>
        <w:t>25 (двадцати пяти) дней</w:t>
      </w:r>
      <w:r w:rsidR="00FF3A36" w:rsidRPr="00947388">
        <w:rPr>
          <w:rFonts w:ascii="Times New Roman" w:hAnsi="Times New Roman" w:cs="Times New Roman"/>
          <w:sz w:val="28"/>
          <w:szCs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7.4. </w:t>
      </w:r>
      <w:r w:rsidR="00FF3A36" w:rsidRPr="00947388">
        <w:rPr>
          <w:rFonts w:ascii="Times New Roman" w:hAnsi="Times New Roman" w:cs="Times New Roman"/>
          <w:color w:val="000000"/>
          <w:sz w:val="28"/>
          <w:szCs w:val="28"/>
          <w:shd w:val="clear" w:color="auto" w:fill="FFFFFF"/>
        </w:rPr>
        <w:t>Глава администрации Балахтонского сельсовета с учетом рекомендаций</w:t>
      </w:r>
      <w:r w:rsidR="00FF3A36" w:rsidRPr="00947388">
        <w:rPr>
          <w:rFonts w:ascii="Times New Roman" w:hAnsi="Times New Roman" w:cs="Times New Roman"/>
          <w:sz w:val="28"/>
          <w:szCs w:val="28"/>
        </w:rPr>
        <w:t>, содержащихся в заключени</w:t>
      </w:r>
      <w:proofErr w:type="gramStart"/>
      <w:r w:rsidR="00FF3A36" w:rsidRPr="00947388">
        <w:rPr>
          <w:rFonts w:ascii="Times New Roman" w:hAnsi="Times New Roman" w:cs="Times New Roman"/>
          <w:sz w:val="28"/>
          <w:szCs w:val="28"/>
        </w:rPr>
        <w:t>и</w:t>
      </w:r>
      <w:proofErr w:type="gramEnd"/>
      <w:r w:rsidR="00FF3A36" w:rsidRPr="00947388">
        <w:rPr>
          <w:rFonts w:ascii="Times New Roman" w:hAnsi="Times New Roman" w:cs="Times New Roman"/>
          <w:sz w:val="28"/>
          <w:szCs w:val="28"/>
        </w:rPr>
        <w:t xml:space="preserve"> комиссии, в течение </w:t>
      </w:r>
      <w:r w:rsidR="00FF3A36" w:rsidRPr="004A6CAA">
        <w:rPr>
          <w:rFonts w:ascii="Times New Roman" w:hAnsi="Times New Roman" w:cs="Times New Roman"/>
          <w:sz w:val="28"/>
          <w:szCs w:val="28"/>
        </w:rPr>
        <w:t xml:space="preserve">25 (двадцати пяти) дней </w:t>
      </w:r>
      <w:r w:rsidR="00FF3A36" w:rsidRPr="00947388">
        <w:rPr>
          <w:rFonts w:ascii="Times New Roman" w:hAnsi="Times New Roman" w:cs="Times New Roman"/>
          <w:sz w:val="28"/>
          <w:szCs w:val="28"/>
        </w:rPr>
        <w:t>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FF3A36" w:rsidRPr="00947388" w:rsidRDefault="00FF3A36" w:rsidP="00947388">
      <w:pPr>
        <w:pStyle w:val="a7"/>
        <w:jc w:val="both"/>
        <w:rPr>
          <w:rFonts w:ascii="Times New Roman" w:hAnsi="Times New Roman" w:cs="Times New Roman"/>
          <w:sz w:val="28"/>
          <w:szCs w:val="28"/>
        </w:rPr>
      </w:pPr>
    </w:p>
    <w:p w:rsidR="000B60C2" w:rsidRDefault="000B60C2" w:rsidP="00947388">
      <w:pPr>
        <w:pStyle w:val="a7"/>
        <w:jc w:val="center"/>
        <w:rPr>
          <w:rFonts w:ascii="Times New Roman" w:hAnsi="Times New Roman" w:cs="Times New Roman"/>
          <w:b/>
          <w:sz w:val="28"/>
          <w:szCs w:val="28"/>
        </w:rPr>
      </w:pP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8. Положение о регулировании иных вопросов</w:t>
      </w:r>
    </w:p>
    <w:p w:rsidR="00FF3A36" w:rsidRPr="00947388" w:rsidRDefault="00FF3A36" w:rsidP="00947388">
      <w:pPr>
        <w:pStyle w:val="a7"/>
        <w:jc w:val="center"/>
        <w:rPr>
          <w:rFonts w:ascii="Times New Roman" w:hAnsi="Times New Roman" w:cs="Times New Roman"/>
          <w:b/>
          <w:sz w:val="28"/>
          <w:szCs w:val="28"/>
        </w:rPr>
      </w:pPr>
      <w:r w:rsidRPr="00947388">
        <w:rPr>
          <w:rFonts w:ascii="Times New Roman" w:hAnsi="Times New Roman" w:cs="Times New Roman"/>
          <w:b/>
          <w:sz w:val="28"/>
          <w:szCs w:val="28"/>
        </w:rPr>
        <w:t>землепользования и застройки</w:t>
      </w:r>
    </w:p>
    <w:p w:rsidR="00FF3A36" w:rsidRPr="00947388" w:rsidRDefault="00FF3A36" w:rsidP="00947388">
      <w:pPr>
        <w:pStyle w:val="a7"/>
        <w:jc w:val="center"/>
        <w:rPr>
          <w:rFonts w:ascii="Times New Roman" w:hAnsi="Times New Roman" w:cs="Times New Roman"/>
          <w:b/>
          <w:sz w:val="28"/>
          <w:szCs w:val="28"/>
        </w:rPr>
      </w:pP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00FF3A36" w:rsidRPr="00947388">
        <w:rPr>
          <w:rFonts w:ascii="Times New Roman" w:hAnsi="Times New Roman" w:cs="Times New Roman"/>
          <w:sz w:val="28"/>
          <w:szCs w:val="28"/>
        </w:rPr>
        <w:t>собственность</w:t>
      </w:r>
      <w:proofErr w:type="gramEnd"/>
      <w:r w:rsidR="00FF3A36" w:rsidRPr="00947388">
        <w:rPr>
          <w:rFonts w:ascii="Times New Roman" w:hAnsi="Times New Roman" w:cs="Times New Roman"/>
          <w:sz w:val="28"/>
          <w:szCs w:val="28"/>
        </w:rPr>
        <w:t xml:space="preserve"> на которые не разграничена, за исключением:</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8.1.1. Предоставления земельных участков, на которых расположены здания, сооружения, в порядке, установленном </w:t>
      </w:r>
      <w:hyperlink r:id="rId18" w:history="1">
        <w:r w:rsidR="00FF3A36" w:rsidRPr="00947388">
          <w:rPr>
            <w:rStyle w:val="a6"/>
            <w:rFonts w:ascii="Times New Roman" w:hAnsi="Times New Roman" w:cs="Times New Roman"/>
            <w:sz w:val="28"/>
            <w:szCs w:val="28"/>
          </w:rPr>
          <w:t>статьей 39.20</w:t>
        </w:r>
      </w:hyperlink>
      <w:r w:rsidR="00FF3A36" w:rsidRPr="00947388">
        <w:rPr>
          <w:rFonts w:ascii="Times New Roman" w:hAnsi="Times New Roman" w:cs="Times New Roman"/>
          <w:sz w:val="28"/>
          <w:szCs w:val="28"/>
        </w:rPr>
        <w:t xml:space="preserve"> Земельного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FF3A36" w:rsidRPr="00947388">
        <w:rPr>
          <w:rFonts w:ascii="Times New Roman" w:hAnsi="Times New Roman" w:cs="Times New Roman"/>
          <w:sz w:val="28"/>
          <w:szCs w:val="28"/>
        </w:rPr>
        <w:t xml:space="preserve">8.1.2. Использования земельных участков без предоставления земельных участков и установления сервитута в порядке, установленном </w:t>
      </w:r>
      <w:hyperlink r:id="rId19" w:history="1">
        <w:r w:rsidR="00FF3A36" w:rsidRPr="00947388">
          <w:rPr>
            <w:rStyle w:val="a6"/>
            <w:rFonts w:ascii="Times New Roman" w:hAnsi="Times New Roman" w:cs="Times New Roman"/>
            <w:sz w:val="28"/>
            <w:szCs w:val="28"/>
          </w:rPr>
          <w:t>главой 6</w:t>
        </w:r>
      </w:hyperlink>
      <w:r w:rsidR="00FF3A36" w:rsidRPr="00947388">
        <w:rPr>
          <w:rFonts w:ascii="Times New Roman" w:hAnsi="Times New Roman" w:cs="Times New Roman"/>
          <w:sz w:val="28"/>
          <w:szCs w:val="28"/>
        </w:rPr>
        <w:t xml:space="preserve"> Земельного кодекса Российской Федерации.</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8.1.3. Формирования земельных участков, на которых расположены многоквартирные дома.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8.1.4. Предоставления земельных участков гражданам для индивидуального жилищного строительства.</w:t>
      </w:r>
    </w:p>
    <w:p w:rsidR="00FF3A36" w:rsidRPr="00947388" w:rsidRDefault="00947388" w:rsidP="00947388">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947388">
        <w:rPr>
          <w:rFonts w:ascii="Times New Roman" w:hAnsi="Times New Roman" w:cs="Times New Roman"/>
          <w:sz w:val="28"/>
          <w:szCs w:val="28"/>
        </w:rPr>
        <w:t xml:space="preserve">8.2. Полномочия, указанные в пункте 1 настоящей статьи, реализуются в соответствии с Земельным кодексом Российской Федерации. </w:t>
      </w:r>
      <w:bookmarkStart w:id="0" w:name="_GoBack"/>
      <w:bookmarkEnd w:id="0"/>
    </w:p>
    <w:p w:rsidR="00FF3A36" w:rsidRPr="00947388" w:rsidRDefault="00FF3A36" w:rsidP="00947388">
      <w:pPr>
        <w:pStyle w:val="a7"/>
        <w:jc w:val="both"/>
        <w:rPr>
          <w:rFonts w:ascii="Times New Roman" w:hAnsi="Times New Roman" w:cs="Times New Roman"/>
          <w:sz w:val="28"/>
          <w:szCs w:val="28"/>
        </w:rPr>
      </w:pPr>
    </w:p>
    <w:p w:rsidR="00947388" w:rsidRDefault="00947388" w:rsidP="00FF3A36">
      <w:pPr>
        <w:pStyle w:val="1"/>
        <w:rPr>
          <w:sz w:val="28"/>
          <w:szCs w:val="28"/>
        </w:rPr>
      </w:pPr>
      <w:bookmarkStart w:id="1" w:name="_Toc426728483"/>
      <w:bookmarkStart w:id="2" w:name="_Toc383696697"/>
    </w:p>
    <w:p w:rsidR="000B60C2" w:rsidRDefault="000B60C2" w:rsidP="00FF3A36">
      <w:pPr>
        <w:pStyle w:val="1"/>
        <w:rPr>
          <w:sz w:val="28"/>
          <w:szCs w:val="28"/>
        </w:rPr>
      </w:pPr>
    </w:p>
    <w:p w:rsidR="00FF3A36" w:rsidRPr="00FF3A36" w:rsidRDefault="00FF3A36" w:rsidP="00FF3A36">
      <w:pPr>
        <w:pStyle w:val="1"/>
        <w:rPr>
          <w:sz w:val="28"/>
          <w:szCs w:val="28"/>
        </w:rPr>
      </w:pPr>
      <w:r w:rsidRPr="00FF3A36">
        <w:rPr>
          <w:sz w:val="28"/>
          <w:szCs w:val="28"/>
        </w:rPr>
        <w:t>Часть II. Градостроительные регламенты</w:t>
      </w:r>
      <w:bookmarkEnd w:id="1"/>
      <w:bookmarkEnd w:id="2"/>
    </w:p>
    <w:p w:rsidR="00FF3A36" w:rsidRPr="00FF3A36" w:rsidRDefault="00FF3A36" w:rsidP="00FF3A36">
      <w:pPr>
        <w:pStyle w:val="6"/>
      </w:pPr>
    </w:p>
    <w:p w:rsidR="00FF3A36" w:rsidRPr="00FF3A36" w:rsidRDefault="00FF3A36" w:rsidP="00FF3A36">
      <w:pPr>
        <w:pStyle w:val="3"/>
        <w:spacing w:before="0"/>
        <w:jc w:val="center"/>
        <w:rPr>
          <w:rFonts w:ascii="Times New Roman" w:hAnsi="Times New Roman" w:cs="Times New Roman"/>
          <w:color w:val="auto"/>
          <w:sz w:val="28"/>
          <w:szCs w:val="28"/>
        </w:rPr>
      </w:pPr>
      <w:bookmarkStart w:id="3" w:name="_Toc383696699"/>
      <w:bookmarkStart w:id="4" w:name="_Toc426728485"/>
      <w:bookmarkStart w:id="5" w:name="_Toc221604153"/>
      <w:bookmarkStart w:id="6" w:name="_Toc214987940"/>
      <w:bookmarkStart w:id="7" w:name="_Toc154937866"/>
      <w:bookmarkStart w:id="8" w:name="_Toc142493323"/>
      <w:bookmarkStart w:id="9" w:name="_Toc142107783"/>
      <w:bookmarkStart w:id="10" w:name="_Toc142029171"/>
      <w:bookmarkStart w:id="11" w:name="_Toc142028880"/>
      <w:r w:rsidRPr="00FF3A36">
        <w:rPr>
          <w:rFonts w:ascii="Times New Roman" w:hAnsi="Times New Roman" w:cs="Times New Roman"/>
          <w:color w:val="auto"/>
          <w:sz w:val="28"/>
          <w:szCs w:val="28"/>
        </w:rPr>
        <w:t>9. Виды, состав и кодовое обозначение территориальных зон,</w:t>
      </w:r>
    </w:p>
    <w:p w:rsidR="00FF3A36" w:rsidRPr="00FF3A36" w:rsidRDefault="00FF3A36" w:rsidP="00FF3A36">
      <w:pPr>
        <w:pStyle w:val="3"/>
        <w:spacing w:before="0"/>
        <w:jc w:val="center"/>
        <w:rPr>
          <w:rFonts w:ascii="Times New Roman" w:hAnsi="Times New Roman" w:cs="Times New Roman"/>
          <w:color w:val="auto"/>
          <w:sz w:val="28"/>
          <w:szCs w:val="28"/>
        </w:rPr>
      </w:pPr>
      <w:proofErr w:type="gramStart"/>
      <w:r w:rsidRPr="00FF3A36">
        <w:rPr>
          <w:rFonts w:ascii="Times New Roman" w:hAnsi="Times New Roman" w:cs="Times New Roman"/>
          <w:color w:val="auto"/>
          <w:sz w:val="28"/>
          <w:szCs w:val="28"/>
        </w:rPr>
        <w:t>выделенных</w:t>
      </w:r>
      <w:proofErr w:type="gramEnd"/>
      <w:r w:rsidRPr="00FF3A36">
        <w:rPr>
          <w:rFonts w:ascii="Times New Roman" w:hAnsi="Times New Roman" w:cs="Times New Roman"/>
          <w:color w:val="auto"/>
          <w:sz w:val="28"/>
          <w:szCs w:val="28"/>
        </w:rPr>
        <w:t xml:space="preserve"> на карте градостроительного зонирования,</w:t>
      </w:r>
    </w:p>
    <w:p w:rsidR="00FF3A36" w:rsidRPr="00FF3A36" w:rsidRDefault="00FF3A36" w:rsidP="00FF3A36">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Балахтонского сельсовета Козульского района Красноярского края</w:t>
      </w:r>
    </w:p>
    <w:bookmarkEnd w:id="3"/>
    <w:bookmarkEnd w:id="4"/>
    <w:bookmarkEnd w:id="5"/>
    <w:bookmarkEnd w:id="6"/>
    <w:bookmarkEnd w:id="7"/>
    <w:bookmarkEnd w:id="8"/>
    <w:bookmarkEnd w:id="9"/>
    <w:bookmarkEnd w:id="10"/>
    <w:bookmarkEnd w:id="11"/>
    <w:p w:rsidR="00FF3A36" w:rsidRPr="00FF3A36" w:rsidRDefault="00FF3A36" w:rsidP="00FF3A36">
      <w:pPr>
        <w:ind w:firstLine="709"/>
        <w:jc w:val="both"/>
        <w:rPr>
          <w:rFonts w:ascii="Times New Roman" w:hAnsi="Times New Roman" w:cs="Times New Roman"/>
          <w:sz w:val="28"/>
          <w:szCs w:val="28"/>
        </w:rPr>
      </w:pPr>
    </w:p>
    <w:p w:rsidR="00FF3A36" w:rsidRPr="00FF3A36" w:rsidRDefault="00FF3A36" w:rsidP="00FF3A36">
      <w:pPr>
        <w:ind w:firstLine="709"/>
        <w:jc w:val="both"/>
        <w:rPr>
          <w:rFonts w:ascii="Times New Roman" w:hAnsi="Times New Roman" w:cs="Times New Roman"/>
          <w:sz w:val="28"/>
          <w:szCs w:val="28"/>
        </w:rPr>
      </w:pPr>
      <w:r w:rsidRPr="00FF3A36">
        <w:rPr>
          <w:rFonts w:ascii="Times New Roman" w:hAnsi="Times New Roman" w:cs="Times New Roman"/>
          <w:sz w:val="28"/>
          <w:szCs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FF3A36" w:rsidRPr="00FF3A36" w:rsidRDefault="00FF3A36" w:rsidP="00FF3A36">
      <w:pPr>
        <w:ind w:firstLine="709"/>
        <w:jc w:val="both"/>
        <w:rPr>
          <w:rFonts w:ascii="Times New Roman" w:hAnsi="Times New Roman" w:cs="Times New Roman"/>
          <w:b/>
          <w:sz w:val="28"/>
          <w:szCs w:val="28"/>
        </w:rPr>
      </w:pPr>
      <w:r w:rsidRPr="00FF3A36">
        <w:rPr>
          <w:rFonts w:ascii="Times New Roman" w:hAnsi="Times New Roman" w:cs="Times New Roman"/>
          <w:b/>
          <w:sz w:val="28"/>
          <w:szCs w:val="28"/>
        </w:rPr>
        <w:t>Жилые зоны:</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застройки индивидуальными жилыми домами и ведения личного подсобного хозяйства (Ж</w:t>
      </w:r>
      <w:proofErr w:type="gramStart"/>
      <w:r w:rsidRPr="00FF3A36">
        <w:rPr>
          <w:rFonts w:ascii="Times New Roman" w:hAnsi="Times New Roman" w:cs="Times New Roman"/>
          <w:sz w:val="28"/>
          <w:szCs w:val="28"/>
        </w:rPr>
        <w:t>1</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застройки малоэтажными жилыми домами (Ж</w:t>
      </w:r>
      <w:proofErr w:type="gramStart"/>
      <w:r w:rsidRPr="00FF3A36">
        <w:rPr>
          <w:rFonts w:ascii="Times New Roman" w:hAnsi="Times New Roman" w:cs="Times New Roman"/>
          <w:sz w:val="28"/>
          <w:szCs w:val="28"/>
        </w:rPr>
        <w:t>2</w:t>
      </w:r>
      <w:proofErr w:type="gramEnd"/>
      <w:r w:rsidRPr="00FF3A36">
        <w:rPr>
          <w:rFonts w:ascii="Times New Roman" w:hAnsi="Times New Roman" w:cs="Times New Roman"/>
          <w:sz w:val="28"/>
          <w:szCs w:val="28"/>
        </w:rPr>
        <w:t>).</w:t>
      </w:r>
    </w:p>
    <w:p w:rsidR="00FF3A36" w:rsidRPr="00FF3A36" w:rsidRDefault="00FF3A36" w:rsidP="00FF3A36">
      <w:pPr>
        <w:ind w:firstLine="709"/>
        <w:jc w:val="both"/>
        <w:rPr>
          <w:rFonts w:ascii="Times New Roman" w:hAnsi="Times New Roman" w:cs="Times New Roman"/>
          <w:b/>
          <w:sz w:val="28"/>
          <w:szCs w:val="28"/>
        </w:rPr>
      </w:pPr>
      <w:r w:rsidRPr="00FF3A36">
        <w:rPr>
          <w:rFonts w:ascii="Times New Roman" w:hAnsi="Times New Roman" w:cs="Times New Roman"/>
          <w:b/>
          <w:sz w:val="28"/>
          <w:szCs w:val="28"/>
        </w:rPr>
        <w:t>Зоны делового, общественного и коммерческого назначения:</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объектов здравоохранения (О</w:t>
      </w:r>
      <w:proofErr w:type="gramStart"/>
      <w:r w:rsidRPr="00FF3A36">
        <w:rPr>
          <w:rFonts w:ascii="Times New Roman" w:hAnsi="Times New Roman" w:cs="Times New Roman"/>
          <w:sz w:val="28"/>
          <w:szCs w:val="28"/>
        </w:rPr>
        <w:t>1</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объектов дошкольного, начального и среднего общего образования (О</w:t>
      </w:r>
      <w:proofErr w:type="gramStart"/>
      <w:r w:rsidRPr="00FF3A36">
        <w:rPr>
          <w:rFonts w:ascii="Times New Roman" w:hAnsi="Times New Roman" w:cs="Times New Roman"/>
          <w:sz w:val="28"/>
          <w:szCs w:val="28"/>
        </w:rPr>
        <w:t>2</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объектов культуры (О3);</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объектов торговли (О</w:t>
      </w:r>
      <w:proofErr w:type="gramStart"/>
      <w:r w:rsidRPr="00FF3A36">
        <w:rPr>
          <w:rFonts w:ascii="Times New Roman" w:hAnsi="Times New Roman" w:cs="Times New Roman"/>
          <w:sz w:val="28"/>
          <w:szCs w:val="28"/>
        </w:rPr>
        <w:t>4</w:t>
      </w:r>
      <w:proofErr w:type="gramEnd"/>
      <w:r w:rsidRPr="00FF3A36">
        <w:rPr>
          <w:rFonts w:ascii="Times New Roman" w:hAnsi="Times New Roman" w:cs="Times New Roman"/>
          <w:sz w:val="28"/>
          <w:szCs w:val="28"/>
        </w:rPr>
        <w:t xml:space="preserve">); </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специализированной общественной застройки (О5).</w:t>
      </w:r>
    </w:p>
    <w:p w:rsidR="00FF3A36" w:rsidRPr="00FF3A36" w:rsidRDefault="00FF3A36" w:rsidP="00FF3A36">
      <w:pPr>
        <w:ind w:firstLine="709"/>
        <w:jc w:val="both"/>
        <w:rPr>
          <w:rFonts w:ascii="Times New Roman" w:hAnsi="Times New Roman" w:cs="Times New Roman"/>
          <w:b/>
          <w:sz w:val="28"/>
          <w:szCs w:val="28"/>
        </w:rPr>
      </w:pPr>
      <w:r w:rsidRPr="00FF3A36">
        <w:rPr>
          <w:rFonts w:ascii="Times New Roman" w:hAnsi="Times New Roman" w:cs="Times New Roman"/>
          <w:b/>
          <w:sz w:val="28"/>
          <w:szCs w:val="28"/>
        </w:rPr>
        <w:t>Производственные зоны, зоны инженерной и транспортной инфраструктур:</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Производственная зона (П);</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lastRenderedPageBreak/>
        <w:t>Зона инженерной инфраструктуры (И</w:t>
      </w:r>
      <w:proofErr w:type="gramStart"/>
      <w:r w:rsidRPr="00FF3A36">
        <w:rPr>
          <w:rFonts w:ascii="Times New Roman" w:hAnsi="Times New Roman" w:cs="Times New Roman"/>
          <w:sz w:val="28"/>
          <w:szCs w:val="28"/>
        </w:rPr>
        <w:t>1</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объектов коммунального обслуживания (И</w:t>
      </w:r>
      <w:proofErr w:type="gramStart"/>
      <w:r w:rsidRPr="00FF3A36">
        <w:rPr>
          <w:rFonts w:ascii="Times New Roman" w:hAnsi="Times New Roman" w:cs="Times New Roman"/>
          <w:sz w:val="28"/>
          <w:szCs w:val="28"/>
        </w:rPr>
        <w:t>2</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объектов автомобильного транспорта (Т</w:t>
      </w:r>
      <w:proofErr w:type="gramStart"/>
      <w:r w:rsidRPr="00FF3A36">
        <w:rPr>
          <w:rFonts w:ascii="Times New Roman" w:hAnsi="Times New Roman" w:cs="Times New Roman"/>
          <w:sz w:val="28"/>
          <w:szCs w:val="28"/>
        </w:rPr>
        <w:t>1</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b/>
          <w:sz w:val="28"/>
          <w:szCs w:val="28"/>
        </w:rPr>
      </w:pPr>
      <w:r w:rsidRPr="00FF3A36">
        <w:rPr>
          <w:rFonts w:ascii="Times New Roman" w:hAnsi="Times New Roman" w:cs="Times New Roman"/>
          <w:b/>
          <w:sz w:val="28"/>
          <w:szCs w:val="28"/>
        </w:rPr>
        <w:t>Зоны сельскохозяйственного использования:</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сельскохозяйственных угодий (Сх</w:t>
      </w:r>
      <w:proofErr w:type="gramStart"/>
      <w:r w:rsidRPr="00FF3A36">
        <w:rPr>
          <w:rFonts w:ascii="Times New Roman" w:hAnsi="Times New Roman" w:cs="Times New Roman"/>
          <w:sz w:val="28"/>
          <w:szCs w:val="28"/>
        </w:rPr>
        <w:t>1</w:t>
      </w:r>
      <w:proofErr w:type="gramEnd"/>
      <w:r w:rsidRPr="00FF3A36">
        <w:rPr>
          <w:rFonts w:ascii="Times New Roman" w:hAnsi="Times New Roman" w:cs="Times New Roman"/>
          <w:sz w:val="28"/>
          <w:szCs w:val="28"/>
        </w:rPr>
        <w:t>);</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сельскохозяйственного использования (Сх3).</w:t>
      </w:r>
    </w:p>
    <w:p w:rsidR="00FF3A36" w:rsidRPr="00FF3A36" w:rsidRDefault="00FF3A36" w:rsidP="00FF3A36">
      <w:pPr>
        <w:tabs>
          <w:tab w:val="left" w:pos="7680"/>
        </w:tabs>
        <w:ind w:left="709"/>
        <w:jc w:val="both"/>
        <w:rPr>
          <w:rFonts w:ascii="Times New Roman" w:hAnsi="Times New Roman" w:cs="Times New Roman"/>
          <w:b/>
          <w:sz w:val="28"/>
          <w:szCs w:val="28"/>
        </w:rPr>
      </w:pPr>
      <w:r w:rsidRPr="00FF3A36">
        <w:rPr>
          <w:rFonts w:ascii="Times New Roman" w:hAnsi="Times New Roman" w:cs="Times New Roman"/>
          <w:b/>
          <w:sz w:val="28"/>
          <w:szCs w:val="28"/>
        </w:rPr>
        <w:t>Зоны рекреационного назначения:</w:t>
      </w:r>
      <w:r w:rsidRPr="00FF3A36">
        <w:rPr>
          <w:rFonts w:ascii="Times New Roman" w:hAnsi="Times New Roman" w:cs="Times New Roman"/>
          <w:b/>
          <w:sz w:val="28"/>
          <w:szCs w:val="28"/>
        </w:rPr>
        <w:tab/>
      </w:r>
    </w:p>
    <w:p w:rsidR="00FF3A36" w:rsidRPr="00FF3A36" w:rsidRDefault="00FF3A36" w:rsidP="00FF3A36">
      <w:pPr>
        <w:pStyle w:val="11"/>
        <w:ind w:left="709" w:firstLine="284"/>
        <w:rPr>
          <w:sz w:val="28"/>
          <w:szCs w:val="28"/>
        </w:rPr>
      </w:pPr>
      <w:r w:rsidRPr="00FF3A36">
        <w:rPr>
          <w:sz w:val="28"/>
          <w:szCs w:val="28"/>
        </w:rPr>
        <w:t>Зона лесов (Л);</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общего пользования водными объектами (В);</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территории общего пользования (</w:t>
      </w:r>
      <w:proofErr w:type="spellStart"/>
      <w:r w:rsidRPr="00FF3A36">
        <w:rPr>
          <w:rFonts w:ascii="Times New Roman" w:hAnsi="Times New Roman" w:cs="Times New Roman"/>
          <w:sz w:val="28"/>
          <w:szCs w:val="28"/>
        </w:rPr>
        <w:t>ТОбщ</w:t>
      </w:r>
      <w:proofErr w:type="spellEnd"/>
      <w:r w:rsidRPr="00FF3A36">
        <w:rPr>
          <w:rFonts w:ascii="Times New Roman" w:hAnsi="Times New Roman" w:cs="Times New Roman"/>
          <w:sz w:val="28"/>
          <w:szCs w:val="28"/>
        </w:rPr>
        <w:t>).</w:t>
      </w:r>
    </w:p>
    <w:p w:rsidR="00FF3A36" w:rsidRPr="00FF3A36" w:rsidRDefault="00FF3A36" w:rsidP="00FF3A36">
      <w:pPr>
        <w:ind w:firstLine="709"/>
        <w:jc w:val="both"/>
        <w:rPr>
          <w:rFonts w:ascii="Times New Roman" w:hAnsi="Times New Roman" w:cs="Times New Roman"/>
          <w:b/>
          <w:sz w:val="28"/>
          <w:szCs w:val="28"/>
        </w:rPr>
      </w:pPr>
      <w:r w:rsidRPr="00FF3A36">
        <w:rPr>
          <w:rFonts w:ascii="Times New Roman" w:hAnsi="Times New Roman" w:cs="Times New Roman"/>
          <w:b/>
          <w:sz w:val="28"/>
          <w:szCs w:val="28"/>
        </w:rPr>
        <w:t>Зоны особо охраняемых территорий:</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охраны природных территорий (Опт).</w:t>
      </w:r>
    </w:p>
    <w:p w:rsidR="00FF3A36" w:rsidRPr="00FF3A36" w:rsidRDefault="00FF3A36" w:rsidP="00FF3A36">
      <w:pPr>
        <w:ind w:firstLine="709"/>
        <w:jc w:val="both"/>
        <w:rPr>
          <w:rFonts w:ascii="Times New Roman" w:hAnsi="Times New Roman" w:cs="Times New Roman"/>
          <w:b/>
          <w:sz w:val="28"/>
          <w:szCs w:val="28"/>
        </w:rPr>
      </w:pPr>
      <w:r w:rsidRPr="00FF3A36">
        <w:rPr>
          <w:rFonts w:ascii="Times New Roman" w:hAnsi="Times New Roman" w:cs="Times New Roman"/>
          <w:b/>
          <w:sz w:val="28"/>
          <w:szCs w:val="28"/>
        </w:rPr>
        <w:t>Зоны специального назначения:</w:t>
      </w:r>
    </w:p>
    <w:p w:rsidR="00FF3A36" w:rsidRPr="00FF3A36" w:rsidRDefault="00FF3A36" w:rsidP="00FF3A36">
      <w:pPr>
        <w:ind w:left="709"/>
        <w:jc w:val="both"/>
        <w:rPr>
          <w:rFonts w:ascii="Times New Roman" w:hAnsi="Times New Roman" w:cs="Times New Roman"/>
          <w:sz w:val="28"/>
          <w:szCs w:val="28"/>
        </w:rPr>
      </w:pPr>
      <w:r w:rsidRPr="00FF3A36">
        <w:rPr>
          <w:rFonts w:ascii="Times New Roman" w:hAnsi="Times New Roman" w:cs="Times New Roman"/>
          <w:sz w:val="28"/>
          <w:szCs w:val="28"/>
        </w:rPr>
        <w:t>Зона ритуальной деятельности (Сп</w:t>
      </w:r>
      <w:proofErr w:type="gramStart"/>
      <w:r w:rsidRPr="00FF3A36">
        <w:rPr>
          <w:rFonts w:ascii="Times New Roman" w:hAnsi="Times New Roman" w:cs="Times New Roman"/>
          <w:sz w:val="28"/>
          <w:szCs w:val="28"/>
        </w:rPr>
        <w:t>1</w:t>
      </w:r>
      <w:proofErr w:type="gramEnd"/>
      <w:r w:rsidRPr="00FF3A36">
        <w:rPr>
          <w:rFonts w:ascii="Times New Roman" w:hAnsi="Times New Roman" w:cs="Times New Roman"/>
          <w:sz w:val="28"/>
          <w:szCs w:val="28"/>
        </w:rPr>
        <w:t>).</w:t>
      </w:r>
    </w:p>
    <w:p w:rsidR="00FF3A36" w:rsidRPr="00FF3A36" w:rsidRDefault="00FF3A36" w:rsidP="00FF3A36">
      <w:pPr>
        <w:pStyle w:val="11"/>
        <w:ind w:firstLine="709"/>
        <w:rPr>
          <w:b/>
          <w:sz w:val="28"/>
          <w:szCs w:val="28"/>
        </w:rPr>
      </w:pPr>
      <w:r w:rsidRPr="00FF3A36">
        <w:rPr>
          <w:b/>
          <w:sz w:val="28"/>
          <w:szCs w:val="28"/>
        </w:rPr>
        <w:t>Зоны иного назначения:</w:t>
      </w:r>
    </w:p>
    <w:p w:rsidR="00FF3A36" w:rsidRPr="00FF3A36" w:rsidRDefault="00FF3A36" w:rsidP="00FF3A36">
      <w:pPr>
        <w:pStyle w:val="11"/>
        <w:ind w:left="709" w:firstLine="284"/>
        <w:rPr>
          <w:b/>
          <w:sz w:val="28"/>
          <w:szCs w:val="28"/>
        </w:rPr>
      </w:pPr>
      <w:r w:rsidRPr="00FF3A36">
        <w:rPr>
          <w:sz w:val="28"/>
          <w:szCs w:val="28"/>
        </w:rPr>
        <w:t>Зона запаса (З).</w:t>
      </w:r>
    </w:p>
    <w:p w:rsidR="00FF3A36" w:rsidRPr="00FF3A36" w:rsidRDefault="00FF3A36" w:rsidP="00FF3A36">
      <w:pPr>
        <w:ind w:left="709"/>
        <w:jc w:val="both"/>
        <w:rPr>
          <w:rFonts w:ascii="Times New Roman" w:hAnsi="Times New Roman" w:cs="Times New Roman"/>
          <w:sz w:val="28"/>
          <w:szCs w:val="28"/>
        </w:rPr>
      </w:pPr>
    </w:p>
    <w:p w:rsidR="00FF3A36" w:rsidRPr="000B60C2" w:rsidRDefault="00FF3A36" w:rsidP="000B60C2">
      <w:pPr>
        <w:pStyle w:val="a7"/>
        <w:jc w:val="center"/>
        <w:rPr>
          <w:rFonts w:ascii="Times New Roman" w:hAnsi="Times New Roman" w:cs="Times New Roman"/>
          <w:b/>
          <w:sz w:val="28"/>
          <w:szCs w:val="28"/>
        </w:rPr>
      </w:pPr>
      <w:r w:rsidRPr="000B60C2">
        <w:rPr>
          <w:rFonts w:ascii="Times New Roman" w:hAnsi="Times New Roman" w:cs="Times New Roman"/>
          <w:b/>
          <w:sz w:val="28"/>
          <w:szCs w:val="28"/>
        </w:rPr>
        <w:t>10. Структура градостроительных регламентов в составе Правил</w:t>
      </w:r>
    </w:p>
    <w:p w:rsidR="00FF3A36" w:rsidRPr="000B60C2" w:rsidRDefault="00FF3A36" w:rsidP="000B60C2">
      <w:pPr>
        <w:pStyle w:val="a7"/>
        <w:jc w:val="both"/>
        <w:rPr>
          <w:rFonts w:ascii="Times New Roman" w:hAnsi="Times New Roman" w:cs="Times New Roman"/>
          <w:sz w:val="28"/>
          <w:szCs w:val="28"/>
        </w:rPr>
      </w:pP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10.1. Общие положения о градостроительных регламентах.</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FF3A36" w:rsidRPr="000B60C2" w:rsidRDefault="00FF3A36" w:rsidP="000B60C2">
      <w:pPr>
        <w:pStyle w:val="a7"/>
        <w:jc w:val="both"/>
        <w:rPr>
          <w:rFonts w:ascii="Times New Roman" w:hAnsi="Times New Roman" w:cs="Times New Roman"/>
          <w:sz w:val="28"/>
          <w:szCs w:val="28"/>
        </w:rPr>
      </w:pPr>
      <w:r w:rsidRPr="000B60C2">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FF3A36" w:rsidRPr="000B60C2" w:rsidRDefault="00926C83" w:rsidP="000B60C2">
      <w:pPr>
        <w:pStyle w:val="a7"/>
        <w:jc w:val="both"/>
        <w:rPr>
          <w:rFonts w:ascii="Times New Roman" w:hAnsi="Times New Roman" w:cs="Times New Roman"/>
          <w:sz w:val="28"/>
          <w:szCs w:val="28"/>
        </w:rPr>
      </w:pPr>
      <w:hyperlink r:id="rId20" w:history="1">
        <w:r w:rsidR="00FF3A36" w:rsidRPr="000B60C2">
          <w:rPr>
            <w:rStyle w:val="a6"/>
            <w:rFonts w:ascii="Times New Roman" w:hAnsi="Times New Roman" w:cs="Times New Roman"/>
            <w:sz w:val="28"/>
            <w:szCs w:val="28"/>
          </w:rPr>
          <w:t>предельные</w:t>
        </w:r>
      </w:hyperlink>
      <w:r w:rsidR="00FF3A36" w:rsidRPr="000B60C2">
        <w:rPr>
          <w:rFonts w:ascii="Times New Roman" w:hAnsi="Times New Roman" w:cs="Times New Roman"/>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3A36" w:rsidRPr="000B60C2" w:rsidRDefault="00FF3A36" w:rsidP="000B60C2">
      <w:pPr>
        <w:pStyle w:val="a7"/>
        <w:jc w:val="both"/>
        <w:rPr>
          <w:rFonts w:ascii="Times New Roman" w:hAnsi="Times New Roman" w:cs="Times New Roman"/>
          <w:sz w:val="28"/>
          <w:szCs w:val="28"/>
        </w:rPr>
      </w:pPr>
      <w:r w:rsidRPr="000B60C2">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1" w:history="1">
        <w:r w:rsidRPr="000B60C2">
          <w:rPr>
            <w:rStyle w:val="a6"/>
            <w:rFonts w:ascii="Times New Roman" w:hAnsi="Times New Roman" w:cs="Times New Roman"/>
            <w:sz w:val="28"/>
            <w:szCs w:val="28"/>
          </w:rPr>
          <w:t>законодательством</w:t>
        </w:r>
      </w:hyperlink>
      <w:r w:rsidRPr="000B60C2">
        <w:rPr>
          <w:rFonts w:ascii="Times New Roman" w:hAnsi="Times New Roman" w:cs="Times New Roman"/>
          <w:sz w:val="28"/>
          <w:szCs w:val="28"/>
        </w:rPr>
        <w:t>.</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FF3A36" w:rsidRPr="004A6CAA">
        <w:rPr>
          <w:rFonts w:ascii="Times New Roman" w:hAnsi="Times New Roman" w:cs="Times New Roman"/>
          <w:sz w:val="28"/>
          <w:szCs w:val="28"/>
        </w:rPr>
        <w:t>комплексного развития т</w:t>
      </w:r>
      <w:r w:rsidR="004A6CAA">
        <w:rPr>
          <w:rFonts w:ascii="Times New Roman" w:hAnsi="Times New Roman" w:cs="Times New Roman"/>
          <w:sz w:val="28"/>
          <w:szCs w:val="28"/>
        </w:rPr>
        <w:t>ерритории</w:t>
      </w:r>
      <w:r w:rsidR="00FF3A36" w:rsidRPr="004A6CAA">
        <w:rPr>
          <w:rFonts w:ascii="Times New Roman" w:hAnsi="Times New Roman" w:cs="Times New Roman"/>
          <w:sz w:val="28"/>
          <w:szCs w:val="28"/>
        </w:rPr>
        <w:t>,</w:t>
      </w:r>
      <w:r w:rsidR="00FF3A36" w:rsidRPr="000B60C2">
        <w:rPr>
          <w:rFonts w:ascii="Times New Roman" w:hAnsi="Times New Roman" w:cs="Times New Roman"/>
          <w:sz w:val="28"/>
          <w:szCs w:val="28"/>
        </w:rPr>
        <w:t xml:space="preserve"> в случае планирования </w:t>
      </w:r>
      <w:r w:rsidR="00FF3A36" w:rsidRPr="000B60C2">
        <w:rPr>
          <w:rFonts w:ascii="Times New Roman" w:hAnsi="Times New Roman" w:cs="Times New Roman"/>
          <w:sz w:val="28"/>
          <w:szCs w:val="28"/>
        </w:rPr>
        <w:lastRenderedPageBreak/>
        <w:t xml:space="preserve">осуществления такой деятельности. </w:t>
      </w:r>
      <w:r>
        <w:rPr>
          <w:rFonts w:ascii="Times New Roman" w:hAnsi="Times New Roman" w:cs="Times New Roman"/>
          <w:sz w:val="28"/>
          <w:szCs w:val="28"/>
        </w:rPr>
        <w:tab/>
      </w:r>
      <w:r w:rsidR="00FF3A36" w:rsidRPr="000B60C2">
        <w:rPr>
          <w:rFonts w:ascii="Times New Roman" w:hAnsi="Times New Roman" w:cs="Times New Roman"/>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w:t>
      </w:r>
    </w:p>
    <w:p w:rsidR="00FF3A36" w:rsidRPr="004A6CAA" w:rsidRDefault="000B60C2" w:rsidP="000B60C2">
      <w:pPr>
        <w:pStyle w:val="a7"/>
        <w:jc w:val="both"/>
        <w:rPr>
          <w:rFonts w:ascii="Times New Roman" w:hAnsi="Times New Roman" w:cs="Times New Roman"/>
          <w:i/>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w:t>
      </w:r>
      <w:r w:rsidR="00FF3A36" w:rsidRPr="004A6CAA">
        <w:rPr>
          <w:rFonts w:ascii="Times New Roman" w:hAnsi="Times New Roman" w:cs="Times New Roman"/>
          <w:sz w:val="28"/>
          <w:szCs w:val="28"/>
        </w:rPr>
        <w:t>осуществление комплексного развития территории</w:t>
      </w:r>
      <w:r w:rsidR="00FF3A36" w:rsidRPr="004A6CAA">
        <w:rPr>
          <w:rFonts w:ascii="Times New Roman" w:hAnsi="Times New Roman" w:cs="Times New Roman"/>
          <w:i/>
          <w:sz w:val="28"/>
          <w:szCs w:val="28"/>
        </w:rPr>
        <w:t>.</w:t>
      </w:r>
    </w:p>
    <w:p w:rsidR="00FF3A36" w:rsidRPr="000B60C2" w:rsidRDefault="000B60C2" w:rsidP="000B60C2">
      <w:pPr>
        <w:pStyle w:val="a7"/>
        <w:jc w:val="both"/>
        <w:rPr>
          <w:rFonts w:ascii="Times New Roman" w:hAnsi="Times New Roman" w:cs="Times New Roman"/>
          <w:sz w:val="28"/>
          <w:szCs w:val="28"/>
        </w:rPr>
      </w:pPr>
      <w:r w:rsidRPr="004A6CAA">
        <w:rPr>
          <w:rFonts w:ascii="Times New Roman" w:hAnsi="Times New Roman" w:cs="Times New Roman"/>
          <w:sz w:val="28"/>
          <w:szCs w:val="28"/>
        </w:rPr>
        <w:tab/>
      </w:r>
      <w:r w:rsidR="00FF3A36" w:rsidRPr="004A6CAA">
        <w:rPr>
          <w:rFonts w:ascii="Times New Roman" w:hAnsi="Times New Roman" w:cs="Times New Roman"/>
          <w:sz w:val="28"/>
          <w:szCs w:val="28"/>
        </w:rPr>
        <w:t xml:space="preserve">Применительно к территориям исторических поселений, </w:t>
      </w:r>
      <w:r w:rsidR="00FF3A36" w:rsidRPr="000B60C2">
        <w:rPr>
          <w:rFonts w:ascii="Times New Roman" w:hAnsi="Times New Roman" w:cs="Times New Roman"/>
          <w:sz w:val="28"/>
          <w:szCs w:val="28"/>
        </w:rPr>
        <w:t>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10.2. Виды разрешенного использования для территориальных зон.</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F3A36" w:rsidRPr="000B60C2" w:rsidRDefault="00FF3A36" w:rsidP="000B60C2">
      <w:pPr>
        <w:pStyle w:val="a7"/>
        <w:jc w:val="both"/>
        <w:rPr>
          <w:rFonts w:ascii="Times New Roman" w:hAnsi="Times New Roman" w:cs="Times New Roman"/>
          <w:sz w:val="28"/>
          <w:szCs w:val="28"/>
        </w:rPr>
      </w:pPr>
      <w:r w:rsidRPr="000B60C2">
        <w:rPr>
          <w:rFonts w:ascii="Times New Roman" w:hAnsi="Times New Roman" w:cs="Times New Roman"/>
          <w:sz w:val="28"/>
          <w:szCs w:val="28"/>
        </w:rPr>
        <w:t>основные виды разрешенного использования;</w:t>
      </w:r>
    </w:p>
    <w:p w:rsidR="00FF3A36" w:rsidRPr="000B60C2" w:rsidRDefault="00FF3A36" w:rsidP="000B60C2">
      <w:pPr>
        <w:pStyle w:val="a7"/>
        <w:jc w:val="both"/>
        <w:rPr>
          <w:rFonts w:ascii="Times New Roman" w:hAnsi="Times New Roman" w:cs="Times New Roman"/>
          <w:sz w:val="28"/>
          <w:szCs w:val="28"/>
        </w:rPr>
      </w:pPr>
      <w:r w:rsidRPr="000B60C2">
        <w:rPr>
          <w:rFonts w:ascii="Times New Roman" w:hAnsi="Times New Roman" w:cs="Times New Roman"/>
          <w:sz w:val="28"/>
          <w:szCs w:val="28"/>
        </w:rPr>
        <w:t>условно разрешенные виды использования;</w:t>
      </w:r>
    </w:p>
    <w:p w:rsidR="00FF3A36" w:rsidRPr="000B60C2" w:rsidRDefault="00FF3A36" w:rsidP="000B60C2">
      <w:pPr>
        <w:pStyle w:val="a7"/>
        <w:jc w:val="both"/>
        <w:rPr>
          <w:rFonts w:ascii="Times New Roman" w:hAnsi="Times New Roman" w:cs="Times New Roman"/>
          <w:sz w:val="28"/>
          <w:szCs w:val="28"/>
        </w:rPr>
      </w:pPr>
      <w:r w:rsidRPr="000B60C2">
        <w:rPr>
          <w:rFonts w:ascii="Times New Roman" w:hAnsi="Times New Roman" w:cs="Times New Roman"/>
          <w:sz w:val="28"/>
          <w:szCs w:val="28"/>
        </w:rPr>
        <w:t xml:space="preserve">вспомогательные виды разрешенного использования, допустимые только в качестве </w:t>
      </w:r>
      <w:proofErr w:type="gramStart"/>
      <w:r w:rsidRPr="000B60C2">
        <w:rPr>
          <w:rFonts w:ascii="Times New Roman" w:hAnsi="Times New Roman" w:cs="Times New Roman"/>
          <w:sz w:val="28"/>
          <w:szCs w:val="28"/>
        </w:rPr>
        <w:t>дополнительных</w:t>
      </w:r>
      <w:proofErr w:type="gramEnd"/>
      <w:r w:rsidRPr="000B60C2">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F3A36" w:rsidRPr="000B60C2" w:rsidRDefault="000B60C2" w:rsidP="000B60C2">
      <w:pPr>
        <w:pStyle w:val="a7"/>
        <w:jc w:val="both"/>
        <w:rPr>
          <w:rStyle w:val="a6"/>
          <w:rFonts w:ascii="Times New Roman" w:hAnsi="Times New Roman" w:cs="Times New Roman"/>
          <w:sz w:val="28"/>
          <w:szCs w:val="28"/>
        </w:rPr>
      </w:pPr>
      <w:r>
        <w:rPr>
          <w:rFonts w:ascii="Times New Roman" w:hAnsi="Times New Roman" w:cs="Times New Roman"/>
          <w:sz w:val="28"/>
          <w:szCs w:val="28"/>
        </w:rPr>
        <w:lastRenderedPageBreak/>
        <w:tab/>
      </w:r>
      <w:r w:rsidR="00FF3A36" w:rsidRPr="000B60C2">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предельное количество этажей или предельную высоту зданий, строений, сооружений;</w:t>
      </w:r>
    </w:p>
    <w:p w:rsidR="00FF3A36" w:rsidRPr="000B60C2" w:rsidRDefault="000B60C2" w:rsidP="000B60C2">
      <w:pPr>
        <w:pStyle w:val="a7"/>
        <w:jc w:val="both"/>
        <w:rPr>
          <w:rFonts w:ascii="Times New Roman" w:hAnsi="Times New Roman" w:cs="Times New Roman"/>
          <w:sz w:val="28"/>
          <w:szCs w:val="28"/>
        </w:rPr>
      </w:pPr>
      <w:r>
        <w:rPr>
          <w:rFonts w:ascii="Times New Roman" w:hAnsi="Times New Roman" w:cs="Times New Roman"/>
          <w:sz w:val="28"/>
          <w:szCs w:val="28"/>
        </w:rPr>
        <w:tab/>
      </w:r>
      <w:r w:rsidR="00FF3A36" w:rsidRPr="000B60C2">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F3A36" w:rsidRPr="000B60C2" w:rsidRDefault="00FF3A36" w:rsidP="000B60C2">
      <w:pPr>
        <w:pStyle w:val="a7"/>
        <w:jc w:val="both"/>
        <w:rPr>
          <w:rFonts w:ascii="Times New Roman" w:hAnsi="Times New Roman" w:cs="Times New Roman"/>
          <w:sz w:val="28"/>
          <w:szCs w:val="28"/>
        </w:rPr>
      </w:pPr>
    </w:p>
    <w:p w:rsidR="00FF3A36" w:rsidRPr="000B60C2" w:rsidRDefault="00FF3A36" w:rsidP="000B60C2">
      <w:pPr>
        <w:pStyle w:val="a7"/>
        <w:jc w:val="both"/>
        <w:rPr>
          <w:rFonts w:ascii="Times New Roman" w:hAnsi="Times New Roman" w:cs="Times New Roman"/>
          <w:sz w:val="28"/>
          <w:szCs w:val="28"/>
        </w:rPr>
      </w:pPr>
    </w:p>
    <w:p w:rsidR="00FF3A36" w:rsidRDefault="00FF3A36" w:rsidP="00FF3A36">
      <w:pPr>
        <w:sectPr w:rsidR="00FF3A36" w:rsidSect="00FF3A36">
          <w:pgSz w:w="11906" w:h="16838"/>
          <w:pgMar w:top="1134" w:right="851" w:bottom="1134" w:left="1701" w:header="709" w:footer="709" w:gutter="0"/>
          <w:cols w:space="720"/>
        </w:sectPr>
      </w:pPr>
    </w:p>
    <w:p w:rsidR="00FF3A36" w:rsidRPr="000B60C2" w:rsidRDefault="00FF3A36" w:rsidP="000B60C2">
      <w:pPr>
        <w:tabs>
          <w:tab w:val="left" w:pos="3510"/>
        </w:tabs>
        <w:ind w:firstLine="709"/>
        <w:jc w:val="both"/>
        <w:rPr>
          <w:rFonts w:ascii="Times New Roman" w:hAnsi="Times New Roman" w:cs="Times New Roman"/>
          <w:b/>
          <w:sz w:val="28"/>
          <w:szCs w:val="28"/>
        </w:rPr>
      </w:pPr>
      <w:r w:rsidRPr="000B60C2">
        <w:rPr>
          <w:rFonts w:ascii="Times New Roman" w:hAnsi="Times New Roman" w:cs="Times New Roman"/>
          <w:b/>
          <w:sz w:val="28"/>
          <w:szCs w:val="28"/>
        </w:rPr>
        <w:lastRenderedPageBreak/>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0B60C2" w:rsidRDefault="000B60C2" w:rsidP="000B60C2">
      <w:pPr>
        <w:suppressAutoHyphens/>
        <w:jc w:val="right"/>
        <w:rPr>
          <w:rFonts w:ascii="Times New Roman" w:hAnsi="Times New Roman" w:cs="Times New Roman"/>
          <w:sz w:val="24"/>
          <w:szCs w:val="24"/>
        </w:rPr>
      </w:pPr>
    </w:p>
    <w:p w:rsidR="000B60C2" w:rsidRPr="000B60C2" w:rsidRDefault="00FF3A36" w:rsidP="000B60C2">
      <w:pPr>
        <w:suppressAutoHyphens/>
        <w:jc w:val="right"/>
        <w:rPr>
          <w:rFonts w:ascii="Times New Roman" w:hAnsi="Times New Roman" w:cs="Times New Roman"/>
          <w:sz w:val="24"/>
          <w:szCs w:val="24"/>
        </w:rPr>
      </w:pPr>
      <w:r w:rsidRPr="000B60C2">
        <w:rPr>
          <w:rFonts w:ascii="Times New Roman" w:hAnsi="Times New Roman" w:cs="Times New Roman"/>
          <w:sz w:val="24"/>
          <w:szCs w:val="24"/>
        </w:rPr>
        <w:t>ТАБЛИЦА 1</w:t>
      </w:r>
    </w:p>
    <w:p w:rsidR="00FF3A36" w:rsidRPr="000B60C2" w:rsidRDefault="00FF3A36" w:rsidP="00FF3A36">
      <w:pPr>
        <w:ind w:firstLine="709"/>
        <w:jc w:val="center"/>
        <w:rPr>
          <w:rFonts w:ascii="Times New Roman" w:hAnsi="Times New Roman" w:cs="Times New Roman"/>
          <w:b/>
          <w:sz w:val="28"/>
          <w:szCs w:val="28"/>
        </w:rPr>
      </w:pPr>
      <w:r w:rsidRPr="000B60C2">
        <w:rPr>
          <w:rFonts w:ascii="Times New Roman" w:hAnsi="Times New Roman" w:cs="Times New Roman"/>
          <w:b/>
          <w:sz w:val="28"/>
          <w:szCs w:val="28"/>
        </w:rPr>
        <w:t>Виды разрешенного использования (далее – вид РИ) для территориальных зон</w:t>
      </w:r>
    </w:p>
    <w:p w:rsidR="00FF3A36" w:rsidRPr="000B60C2" w:rsidRDefault="00FF3A36" w:rsidP="000B60C2">
      <w:pPr>
        <w:pStyle w:val="a7"/>
        <w:rPr>
          <w:rFonts w:ascii="Times New Roman" w:hAnsi="Times New Roman" w:cs="Times New Roman"/>
          <w:sz w:val="24"/>
          <w:szCs w:val="24"/>
        </w:rP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FF3A36" w:rsidRPr="000B60C2" w:rsidTr="000B60C2">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w:t>
            </w: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Основные виды разрешенного использования земельных участков (</w:t>
            </w:r>
            <w:proofErr w:type="spellStart"/>
            <w:r w:rsidRPr="000B60C2">
              <w:rPr>
                <w:rFonts w:ascii="Times New Roman" w:hAnsi="Times New Roman" w:cs="Times New Roman"/>
                <w:sz w:val="24"/>
                <w:szCs w:val="24"/>
              </w:rPr>
              <w:t>Код</w:t>
            </w:r>
            <w:proofErr w:type="gramStart"/>
            <w:r w:rsidRPr="000B60C2">
              <w:rPr>
                <w:rFonts w:ascii="Times New Roman" w:hAnsi="Times New Roman" w:cs="Times New Roman"/>
                <w:sz w:val="24"/>
                <w:szCs w:val="24"/>
              </w:rPr>
              <w:t>.В</w:t>
            </w:r>
            <w:proofErr w:type="gramEnd"/>
            <w:r w:rsidRPr="000B60C2">
              <w:rPr>
                <w:rFonts w:ascii="Times New Roman" w:hAnsi="Times New Roman" w:cs="Times New Roman"/>
                <w:sz w:val="24"/>
                <w:szCs w:val="24"/>
              </w:rPr>
              <w:t>ид</w:t>
            </w:r>
            <w:proofErr w:type="spellEnd"/>
            <w:r w:rsidRPr="000B60C2">
              <w:rPr>
                <w:rFonts w:ascii="Times New Roman" w:hAnsi="Times New Roman" w:cs="Times New Roman"/>
                <w:sz w:val="24"/>
                <w:szCs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Условно разрешенные виды разрешенного использования земельных участков (</w:t>
            </w:r>
            <w:proofErr w:type="spellStart"/>
            <w:r w:rsidRPr="000B60C2">
              <w:rPr>
                <w:rFonts w:ascii="Times New Roman" w:hAnsi="Times New Roman" w:cs="Times New Roman"/>
                <w:sz w:val="24"/>
                <w:szCs w:val="24"/>
              </w:rPr>
              <w:t>Код</w:t>
            </w:r>
            <w:proofErr w:type="gramStart"/>
            <w:r w:rsidRPr="000B60C2">
              <w:rPr>
                <w:rFonts w:ascii="Times New Roman" w:hAnsi="Times New Roman" w:cs="Times New Roman"/>
                <w:sz w:val="24"/>
                <w:szCs w:val="24"/>
              </w:rPr>
              <w:t>.В</w:t>
            </w:r>
            <w:proofErr w:type="gramEnd"/>
            <w:r w:rsidRPr="000B60C2">
              <w:rPr>
                <w:rFonts w:ascii="Times New Roman" w:hAnsi="Times New Roman" w:cs="Times New Roman"/>
                <w:sz w:val="24"/>
                <w:szCs w:val="24"/>
              </w:rPr>
              <w:t>РИЗУ</w:t>
            </w:r>
            <w:proofErr w:type="spellEnd"/>
            <w:r w:rsidRPr="000B60C2">
              <w:rPr>
                <w:rFonts w:ascii="Times New Roman" w:hAnsi="Times New Roman" w:cs="Times New Roman"/>
                <w:sz w:val="24"/>
                <w:szCs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Вспомогательные виды разрешенного использования земельных участков (</w:t>
            </w:r>
            <w:proofErr w:type="spellStart"/>
            <w:r w:rsidRPr="000B60C2">
              <w:rPr>
                <w:rFonts w:ascii="Times New Roman" w:hAnsi="Times New Roman" w:cs="Times New Roman"/>
                <w:sz w:val="24"/>
                <w:szCs w:val="24"/>
              </w:rPr>
              <w:t>Код</w:t>
            </w:r>
            <w:proofErr w:type="gramStart"/>
            <w:r w:rsidRPr="000B60C2">
              <w:rPr>
                <w:rFonts w:ascii="Times New Roman" w:hAnsi="Times New Roman" w:cs="Times New Roman"/>
                <w:sz w:val="24"/>
                <w:szCs w:val="24"/>
              </w:rPr>
              <w:t>.В</w:t>
            </w:r>
            <w:proofErr w:type="gramEnd"/>
            <w:r w:rsidRPr="000B60C2">
              <w:rPr>
                <w:rFonts w:ascii="Times New Roman" w:hAnsi="Times New Roman" w:cs="Times New Roman"/>
                <w:sz w:val="24"/>
                <w:szCs w:val="24"/>
              </w:rPr>
              <w:t>РИЗУ</w:t>
            </w:r>
            <w:proofErr w:type="spellEnd"/>
            <w:r w:rsidRPr="000B60C2">
              <w:rPr>
                <w:rFonts w:ascii="Times New Roman" w:hAnsi="Times New Roman" w:cs="Times New Roman"/>
                <w:sz w:val="24"/>
                <w:szCs w:val="24"/>
              </w:rPr>
              <w:t>)</w:t>
            </w:r>
          </w:p>
        </w:tc>
      </w:tr>
      <w:tr w:rsidR="00FF3A36" w:rsidRPr="000B60C2" w:rsidTr="000B60C2">
        <w:trPr>
          <w:tblHeader/>
        </w:trPr>
        <w:tc>
          <w:tcPr>
            <w:tcW w:w="813" w:type="dxa"/>
            <w:tcBorders>
              <w:top w:val="single" w:sz="4" w:space="0" w:color="auto"/>
              <w:left w:val="single" w:sz="4" w:space="0" w:color="auto"/>
              <w:bottom w:val="doub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2965" w:type="dxa"/>
            <w:tcBorders>
              <w:top w:val="single" w:sz="4" w:space="0" w:color="auto"/>
              <w:left w:val="single" w:sz="4" w:space="0" w:color="auto"/>
              <w:bottom w:val="doub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w:t>
            </w:r>
          </w:p>
        </w:tc>
        <w:tc>
          <w:tcPr>
            <w:tcW w:w="4132" w:type="dxa"/>
            <w:tcBorders>
              <w:top w:val="single" w:sz="4" w:space="0" w:color="auto"/>
              <w:left w:val="single" w:sz="4" w:space="0" w:color="auto"/>
              <w:bottom w:val="doub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3552" w:type="dxa"/>
            <w:tcBorders>
              <w:top w:val="single" w:sz="4" w:space="0" w:color="auto"/>
              <w:left w:val="single" w:sz="4" w:space="0" w:color="auto"/>
              <w:bottom w:val="doub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Жилые зоны</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застройки индивидуальными жилыми домами и ведения личного подсобного хозяйства (Ж</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p w:rsidR="00FF3A36" w:rsidRPr="000B60C2" w:rsidRDefault="00FF3A36" w:rsidP="000B60C2">
            <w:pPr>
              <w:pStyle w:val="a7"/>
              <w:rPr>
                <w:rFonts w:ascii="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Для индивидуального жилищного строительства (2.1)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Для ведения личного подсобного хозяйства (2.2)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Блокированная жилая застройка (2.3)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Малоэтажная многоквартирная жилая застройка (2.1.1)</w:t>
            </w:r>
          </w:p>
        </w:tc>
        <w:tc>
          <w:tcPr>
            <w:tcW w:w="3572"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Объекты гаражного назначения (2.7.1) </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жилой застройки (2.7)</w:t>
            </w:r>
          </w:p>
        </w:tc>
        <w:tc>
          <w:tcPr>
            <w:tcW w:w="4133"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застройки малоэтажными жилыми домами (Ж</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Малоэтажная многоквартирная жилая застройка (2.1.1)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Блокированная жилая застройка (2.3)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72"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Для индивидуального жилищного строительства (2.1)</w:t>
            </w:r>
          </w:p>
          <w:p w:rsidR="00FF3A36" w:rsidRPr="000B60C2" w:rsidRDefault="00FF3A36" w:rsidP="000B60C2">
            <w:pPr>
              <w:pStyle w:val="a7"/>
              <w:rPr>
                <w:rFonts w:ascii="Times New Roman" w:hAnsi="Times New Roman" w:cs="Times New Roman"/>
                <w:sz w:val="24"/>
                <w:szCs w:val="24"/>
              </w:rPr>
            </w:pPr>
            <w:proofErr w:type="spellStart"/>
            <w:r w:rsidRPr="000B60C2">
              <w:rPr>
                <w:rFonts w:ascii="Times New Roman" w:hAnsi="Times New Roman" w:cs="Times New Roman"/>
                <w:sz w:val="24"/>
                <w:szCs w:val="24"/>
              </w:rPr>
              <w:t>Среднеэтажная</w:t>
            </w:r>
            <w:proofErr w:type="spellEnd"/>
            <w:r w:rsidRPr="000B60C2">
              <w:rPr>
                <w:rFonts w:ascii="Times New Roman" w:hAnsi="Times New Roman" w:cs="Times New Roman"/>
                <w:sz w:val="24"/>
                <w:szCs w:val="24"/>
              </w:rPr>
              <w:t xml:space="preserve"> жилая застройка (2.5)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Обслуживание жилой застройки </w:t>
            </w:r>
            <w:r w:rsidRPr="000B60C2">
              <w:rPr>
                <w:rFonts w:ascii="Times New Roman" w:hAnsi="Times New Roman" w:cs="Times New Roman"/>
                <w:sz w:val="24"/>
                <w:szCs w:val="24"/>
              </w:rPr>
              <w:lastRenderedPageBreak/>
              <w:t>(2.7)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Объекты гаражного назначения (2.7.1) </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Общественное управление (3.8)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Банковская и страховая деятельность (4.5)</w:t>
            </w:r>
          </w:p>
        </w:tc>
        <w:tc>
          <w:tcPr>
            <w:tcW w:w="4133"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делового, общественного и коммерческого назначения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здравоохранения (О</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Амбулаторно-поликлиническое обслуживание (3.4.1)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Стационарное медицинское обслуживание (3.4.2)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Санаторная деятельность (9.2.1)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Бытовое обслуживание (3.3)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Религиозное использование (3.7)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Общественное питание (4.6)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дошкольного, начального и среднего общего образования (О</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Дошкольное, начальное и среднее общее образование (3.5.1)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Спорт (5.1)</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культуры (О3)</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Культурное развитие (3.6)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торговли (О</w:t>
            </w:r>
            <w:proofErr w:type="gramStart"/>
            <w:r w:rsidRPr="000B60C2">
              <w:rPr>
                <w:rFonts w:ascii="Times New Roman" w:hAnsi="Times New Roman" w:cs="Times New Roman"/>
                <w:sz w:val="24"/>
                <w:szCs w:val="24"/>
              </w:rPr>
              <w:t>4</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Объекты торговли (торговые центры, торгово-развлекательные центры (комплексы)) (4.2)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Магазины (4.4)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Общественное питание (4.6)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специализированной общественной застройки (О5)</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Объекты гаражного назначения (2.7.1)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Социальное обслуживание (3.2)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Бытовое обслуживание (3.3)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Здравоохранение (3.4)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Образование и просвещение (3.5)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Культурное развитие (3.6)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Религиозное использование (3.7)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Общественное управление (3.8)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Обеспечение научной деятельности (3.9)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Обеспечение деятельности в области гидрометеорологии и смежных с ней областях (3.9.1)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Предпринимательство (4.0)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Амбулаторное ветеринарное обслуживание (3.10.1)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Приюты для животных (3.10.2) </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Склады (6.9)</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Спорт (5.1)</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общественного питания (О</w:t>
            </w:r>
            <w:proofErr w:type="gramStart"/>
            <w:r w:rsidRPr="000B60C2">
              <w:rPr>
                <w:rFonts w:ascii="Times New Roman" w:hAnsi="Times New Roman" w:cs="Times New Roman"/>
                <w:sz w:val="24"/>
                <w:szCs w:val="24"/>
              </w:rPr>
              <w:t>6</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Общественное питание (4.6)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Магазины (4.4)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Производственные зоны, зоны инженерной и транспортной инфраструктур</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Производственная зона (П)</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Производственная деятельность (6.0)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Склады (6.9)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Железнодорожный транспорт (7.1);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Обеспечение научной деятельности (3.9)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Обеспечение деятельности в области гидрометеорологии и смежных с ней </w:t>
            </w:r>
            <w:r w:rsidRPr="000B60C2">
              <w:rPr>
                <w:rFonts w:ascii="Times New Roman" w:hAnsi="Times New Roman" w:cs="Times New Roman"/>
                <w:sz w:val="24"/>
                <w:szCs w:val="24"/>
              </w:rPr>
              <w:lastRenderedPageBreak/>
              <w:t>областях (3.9.1)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Деловое управление (4.1)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Магазины (4.4)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Общественное питание (4.6)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инженерной инфраструктуры (И</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Энергетика (6.7)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Объекты гаражного назначения (2.7.1) </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Объекты придорожного сервиса (4.9.1)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p w:rsidR="00FF3A36" w:rsidRPr="000B60C2" w:rsidRDefault="00FF3A36" w:rsidP="000B60C2">
            <w:pPr>
              <w:pStyle w:val="a7"/>
              <w:rPr>
                <w:rFonts w:ascii="Times New Roman" w:hAnsi="Times New Roman" w:cs="Times New Roman"/>
                <w:sz w:val="24"/>
                <w:szCs w:val="24"/>
              </w:rPr>
            </w:pPr>
          </w:p>
        </w:tc>
        <w:tc>
          <w:tcPr>
            <w:tcW w:w="4153" w:type="dxa"/>
            <w:gridSpan w:val="2"/>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lang w:val="en-US"/>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Склады (6.9)</w:t>
            </w:r>
          </w:p>
          <w:p w:rsidR="00FF3A36" w:rsidRPr="000B60C2" w:rsidRDefault="00FF3A36" w:rsidP="000B60C2">
            <w:pPr>
              <w:pStyle w:val="a7"/>
              <w:rPr>
                <w:rFonts w:ascii="Times New Roman" w:hAnsi="Times New Roman" w:cs="Times New Roman"/>
                <w:sz w:val="24"/>
                <w:szCs w:val="24"/>
                <w:lang w:val="en-US"/>
              </w:rPr>
            </w:pP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коммунального обслуживания (И</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Энергетика (6.7)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автомобильного транспорта (Т</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Объекты гаражного назначения (2.7.1)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Объекты придорожного сервиса (4.9.1)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Зона объектов железнодорожного </w:t>
            </w:r>
            <w:r w:rsidRPr="000B60C2">
              <w:rPr>
                <w:rFonts w:ascii="Times New Roman" w:hAnsi="Times New Roman" w:cs="Times New Roman"/>
                <w:sz w:val="24"/>
                <w:szCs w:val="24"/>
              </w:rPr>
              <w:lastRenderedPageBreak/>
              <w:t>транспорта (Т</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Железнодорожный транспорт (7.1)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Деловое управление (4.1)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трубопроводного транспорта (Т3)</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сельскохозяйственного назначения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сельскохозяйственных угодий (Сх</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Растениеводство (1.1)</w:t>
            </w:r>
          </w:p>
        </w:tc>
        <w:tc>
          <w:tcPr>
            <w:tcW w:w="7705" w:type="dxa"/>
            <w:gridSpan w:val="3"/>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животноводства (Сх</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Животноводство (1.7)</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Ветеринарное обслуживание (3.10)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Пищевая промышленность (6.4)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Хранение и переработка сельскохозяйственной продукции (1.15)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Обеспечение сельскохозяйственного производства (1.18)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сельскохозяйственного использования (Сх3)</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Выращивание зерновых и иных сельскохозяйственных культур (1.2)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Овощеводство (1.3)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Выращивание тонизирующих, лекарственных, цветочных культур (1.4)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Садоводство (1.5)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Выращивание льна и конопли (1.6)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Скотоводство (1.8)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Звероводство (1.9)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Птицеводство (1.10)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Свиноводство (1.11)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Пчеловодство (1.12)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Рыбоводство (1.13)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Научное обеспечение сельского хозяйства (1.14)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Хранение и переработка сельскохозяйственной продукции (1.15)</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Ведение личного подсобного хозяйства на полевых участках (1.16)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Питомники (1.17)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Обеспечение сельскохозяйственного производства (1.18)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Для ведения личного подсобного хозяйства (2.2)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Производственная деятельность</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ведения садового хозяйства (</w:t>
            </w:r>
            <w:proofErr w:type="spellStart"/>
            <w:r w:rsidRPr="000B60C2">
              <w:rPr>
                <w:rFonts w:ascii="Times New Roman" w:hAnsi="Times New Roman" w:cs="Times New Roman"/>
                <w:sz w:val="24"/>
                <w:szCs w:val="24"/>
              </w:rPr>
              <w:t>Ссх</w:t>
            </w:r>
            <w:proofErr w:type="spell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Ведение садоводства (13.2)</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Магазины (4.4)</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Ведение дачного хозяйства (13.3)</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рекреационного назначения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лесов (Л)</w:t>
            </w:r>
          </w:p>
          <w:p w:rsidR="00FF3A36" w:rsidRPr="000B60C2" w:rsidRDefault="00FF3A36" w:rsidP="000B60C2">
            <w:pPr>
              <w:pStyle w:val="a7"/>
              <w:rPr>
                <w:rFonts w:ascii="Times New Roman" w:hAnsi="Times New Roman" w:cs="Times New Roman"/>
                <w:sz w:val="24"/>
                <w:szCs w:val="24"/>
              </w:rPr>
            </w:pPr>
          </w:p>
        </w:tc>
        <w:tc>
          <w:tcPr>
            <w:tcW w:w="11837" w:type="dxa"/>
            <w:gridSpan w:val="4"/>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общего пользования водными объектами (В)</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Общее пользование водными объектами (11.1)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гидротехнических сооружений (Г)</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Гидротехнические сооружения (11.3)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Энергетика (6.7)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Трубопроводный транспорт (7.5)</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территории общего пользования (</w:t>
            </w:r>
            <w:proofErr w:type="spellStart"/>
            <w:r w:rsidRPr="000B60C2">
              <w:rPr>
                <w:rFonts w:ascii="Times New Roman" w:hAnsi="Times New Roman" w:cs="Times New Roman"/>
                <w:sz w:val="24"/>
                <w:szCs w:val="24"/>
              </w:rPr>
              <w:t>ТОбщ</w:t>
            </w:r>
            <w:proofErr w:type="spell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Культурное развитие (3.6)</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Отдых (5.0)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Спорт (5.1)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Производственная деятельность (6.0)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особо охраняемых территорий</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охраны природных территорий (Опт)</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Охрана природных территорий (9.1)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b/>
                <w:sz w:val="24"/>
                <w:szCs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специального назначения</w:t>
            </w:r>
          </w:p>
        </w:tc>
      </w:tr>
      <w:tr w:rsidR="00FF3A36" w:rsidRPr="000B60C2" w:rsidTr="000B60C2">
        <w:tc>
          <w:tcPr>
            <w:tcW w:w="813" w:type="dxa"/>
            <w:tcBorders>
              <w:top w:val="single" w:sz="4" w:space="0" w:color="auto"/>
              <w:left w:val="single" w:sz="4" w:space="0" w:color="auto"/>
              <w:bottom w:val="single" w:sz="4" w:space="0" w:color="auto"/>
              <w:right w:val="single" w:sz="4" w:space="0" w:color="auto"/>
            </w:tcBorders>
          </w:tcPr>
          <w:p w:rsidR="00FF3A36" w:rsidRPr="000B60C2" w:rsidRDefault="00FF3A36" w:rsidP="000B60C2">
            <w:pPr>
              <w:pStyle w:val="a7"/>
              <w:rPr>
                <w:rFonts w:ascii="Times New Roman"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Зона ритуальной </w:t>
            </w:r>
            <w:r w:rsidRPr="000B60C2">
              <w:rPr>
                <w:rFonts w:ascii="Times New Roman" w:hAnsi="Times New Roman" w:cs="Times New Roman"/>
                <w:sz w:val="24"/>
                <w:szCs w:val="24"/>
              </w:rPr>
              <w:lastRenderedPageBreak/>
              <w:t>деятельности (Сп</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413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 xml:space="preserve">Земельные участки (территории) </w:t>
            </w:r>
            <w:r w:rsidRPr="000B60C2">
              <w:rPr>
                <w:rFonts w:ascii="Times New Roman" w:hAnsi="Times New Roman" w:cs="Times New Roman"/>
                <w:sz w:val="24"/>
                <w:szCs w:val="24"/>
              </w:rPr>
              <w:lastRenderedPageBreak/>
              <w:t>общего пользования (12.0)</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Ритуальная деятельность (12.1)</w:t>
            </w:r>
          </w:p>
        </w:tc>
        <w:tc>
          <w:tcPr>
            <w:tcW w:w="3552" w:type="dxa"/>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Бытовое обслуживание (3.3)</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Религиозное использование (3.7)</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Связь (6.8)</w:t>
            </w:r>
          </w:p>
        </w:tc>
      </w:tr>
    </w:tbl>
    <w:p w:rsidR="00FF3A36" w:rsidRPr="000B60C2" w:rsidRDefault="00FF3A36" w:rsidP="000B60C2">
      <w:pPr>
        <w:pStyle w:val="a7"/>
        <w:rPr>
          <w:rFonts w:ascii="Times New Roman" w:hAnsi="Times New Roman" w:cs="Times New Roman"/>
          <w:sz w:val="24"/>
          <w:szCs w:val="24"/>
        </w:rPr>
        <w:sectPr w:rsidR="00FF3A36" w:rsidRPr="000B60C2">
          <w:pgSz w:w="16838" w:h="11906" w:orient="landscape"/>
          <w:pgMar w:top="1418" w:right="680" w:bottom="851" w:left="851" w:header="709" w:footer="709" w:gutter="0"/>
          <w:cols w:space="720"/>
        </w:sectPr>
      </w:pPr>
    </w:p>
    <w:p w:rsidR="00FF3A36" w:rsidRPr="000B60C2" w:rsidRDefault="00FF3A36" w:rsidP="00FF3A36">
      <w:pPr>
        <w:keepNext/>
        <w:keepLines/>
        <w:spacing w:before="200"/>
        <w:ind w:firstLine="284"/>
        <w:jc w:val="both"/>
        <w:outlineLvl w:val="2"/>
        <w:rPr>
          <w:rFonts w:ascii="Times New Roman" w:hAnsi="Times New Roman" w:cs="Times New Roman"/>
          <w:b/>
          <w:bCs/>
          <w:sz w:val="28"/>
          <w:szCs w:val="28"/>
        </w:rPr>
      </w:pPr>
      <w:r w:rsidRPr="000B60C2">
        <w:rPr>
          <w:rFonts w:ascii="Times New Roman" w:hAnsi="Times New Roman" w:cs="Times New Roman"/>
          <w:b/>
          <w:bCs/>
          <w:sz w:val="28"/>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F3A36" w:rsidRPr="000B60C2" w:rsidRDefault="00FF3A36" w:rsidP="00FF3A36">
      <w:pPr>
        <w:ind w:firstLine="709"/>
        <w:jc w:val="right"/>
        <w:rPr>
          <w:rFonts w:ascii="Times New Roman" w:hAnsi="Times New Roman" w:cs="Times New Roman"/>
          <w:sz w:val="24"/>
          <w:szCs w:val="24"/>
        </w:rPr>
      </w:pPr>
      <w:r w:rsidRPr="000B60C2">
        <w:rPr>
          <w:rFonts w:ascii="Times New Roman" w:hAnsi="Times New Roman" w:cs="Times New Roman"/>
          <w:sz w:val="24"/>
          <w:szCs w:val="24"/>
        </w:rPr>
        <w:t>ТАБЛИЦА 2</w:t>
      </w:r>
    </w:p>
    <w:p w:rsidR="00FF3A36" w:rsidRPr="000B60C2" w:rsidRDefault="00FF3A36" w:rsidP="00FF3A36">
      <w:pPr>
        <w:ind w:firstLine="709"/>
        <w:jc w:val="right"/>
        <w:rPr>
          <w:rFonts w:ascii="Times New Roman" w:hAnsi="Times New Roman" w:cs="Times New Roman"/>
          <w:sz w:val="24"/>
          <w:szCs w:val="24"/>
        </w:rPr>
      </w:pPr>
    </w:p>
    <w:p w:rsidR="00FF3A36" w:rsidRPr="00DB434A" w:rsidRDefault="00FF3A36" w:rsidP="00FF3A36">
      <w:pPr>
        <w:jc w:val="center"/>
        <w:rPr>
          <w:rFonts w:ascii="Times New Roman" w:hAnsi="Times New Roman" w:cs="Times New Roman"/>
          <w:b/>
          <w:sz w:val="28"/>
          <w:szCs w:val="28"/>
        </w:rPr>
      </w:pPr>
      <w:r w:rsidRPr="00DB434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3A36" w:rsidRPr="000B60C2" w:rsidRDefault="00FF3A36" w:rsidP="00FF3A36">
      <w:pPr>
        <w:jc w:val="center"/>
        <w:rPr>
          <w:rFonts w:ascii="Times New Roman" w:hAnsi="Times New Roman" w:cs="Times New Roman"/>
          <w:sz w:val="24"/>
          <w:szCs w:val="24"/>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FF3A36" w:rsidRPr="000B60C2" w:rsidTr="00FF3A36">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Кодовое обозначение территориальных зон (наименование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Градостроительные регламенты территориальных зон (наименование муниципального образования)</w:t>
            </w:r>
          </w:p>
        </w:tc>
      </w:tr>
      <w:tr w:rsidR="00FF3A36" w:rsidRPr="000B60C2" w:rsidTr="00FF3A36">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3A36" w:rsidRPr="000B60C2" w:rsidRDefault="00FF3A36" w:rsidP="000B60C2">
            <w:pPr>
              <w:pStyle w:val="a7"/>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3A36" w:rsidRPr="000B60C2" w:rsidRDefault="00FF3A36" w:rsidP="000B60C2">
            <w:pPr>
              <w:pStyle w:val="a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S </w:t>
            </w:r>
            <w:proofErr w:type="spellStart"/>
            <w:r w:rsidRPr="000B60C2">
              <w:rPr>
                <w:rFonts w:ascii="Times New Roman" w:hAnsi="Times New Roman" w:cs="Times New Roman"/>
                <w:sz w:val="24"/>
                <w:szCs w:val="24"/>
              </w:rPr>
              <w:t>min</w:t>
            </w:r>
            <w:proofErr w:type="spellEnd"/>
            <w:r w:rsidRPr="000B60C2">
              <w:rPr>
                <w:rFonts w:ascii="Times New Roman" w:hAnsi="Times New Roman" w:cs="Times New Roman"/>
                <w:sz w:val="24"/>
                <w:szCs w:val="24"/>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S </w:t>
            </w:r>
            <w:proofErr w:type="spellStart"/>
            <w:r w:rsidRPr="000B60C2">
              <w:rPr>
                <w:rFonts w:ascii="Times New Roman" w:hAnsi="Times New Roman" w:cs="Times New Roman"/>
                <w:sz w:val="24"/>
                <w:szCs w:val="24"/>
              </w:rPr>
              <w:t>max</w:t>
            </w:r>
            <w:proofErr w:type="spellEnd"/>
            <w:r w:rsidRPr="000B60C2">
              <w:rPr>
                <w:rFonts w:ascii="Times New Roman" w:hAnsi="Times New Roman" w:cs="Times New Roman"/>
                <w:sz w:val="24"/>
                <w:szCs w:val="24"/>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Отступ  </w:t>
            </w:r>
            <w:proofErr w:type="spellStart"/>
            <w:r w:rsidRPr="000B60C2">
              <w:rPr>
                <w:rFonts w:ascii="Times New Roman" w:hAnsi="Times New Roman" w:cs="Times New Roman"/>
                <w:sz w:val="24"/>
                <w:szCs w:val="24"/>
              </w:rPr>
              <w:t>min</w:t>
            </w:r>
            <w:proofErr w:type="spellEnd"/>
            <w:r w:rsidRPr="000B60C2">
              <w:rPr>
                <w:rFonts w:ascii="Times New Roman" w:hAnsi="Times New Roman" w:cs="Times New Roman"/>
                <w:sz w:val="24"/>
                <w:szCs w:val="24"/>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Этаж </w:t>
            </w:r>
            <w:proofErr w:type="spellStart"/>
            <w:r w:rsidRPr="000B60C2">
              <w:rPr>
                <w:rFonts w:ascii="Times New Roman" w:hAnsi="Times New Roman" w:cs="Times New Roman"/>
                <w:sz w:val="24"/>
                <w:szCs w:val="24"/>
              </w:rPr>
              <w:t>min</w:t>
            </w:r>
            <w:proofErr w:type="spellEnd"/>
            <w:r w:rsidRPr="000B60C2">
              <w:rPr>
                <w:rFonts w:ascii="Times New Roman" w:hAnsi="Times New Roman" w:cs="Times New Roman"/>
                <w:sz w:val="24"/>
                <w:szCs w:val="24"/>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Этаж </w:t>
            </w:r>
            <w:proofErr w:type="spellStart"/>
            <w:r w:rsidRPr="000B60C2">
              <w:rPr>
                <w:rFonts w:ascii="Times New Roman" w:hAnsi="Times New Roman" w:cs="Times New Roman"/>
                <w:sz w:val="24"/>
                <w:szCs w:val="24"/>
              </w:rPr>
              <w:t>max</w:t>
            </w:r>
            <w:proofErr w:type="spellEnd"/>
            <w:r w:rsidRPr="000B60C2">
              <w:rPr>
                <w:rFonts w:ascii="Times New Roman" w:hAnsi="Times New Roman" w:cs="Times New Roman"/>
                <w:sz w:val="24"/>
                <w:szCs w:val="24"/>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Процент застройки </w:t>
            </w:r>
            <w:proofErr w:type="spellStart"/>
            <w:r w:rsidRPr="000B60C2">
              <w:rPr>
                <w:rFonts w:ascii="Times New Roman" w:hAnsi="Times New Roman" w:cs="Times New Roman"/>
                <w:sz w:val="24"/>
                <w:szCs w:val="24"/>
              </w:rPr>
              <w:t>min</w:t>
            </w:r>
            <w:proofErr w:type="spellEnd"/>
            <w:r w:rsidRPr="000B60C2">
              <w:rPr>
                <w:rFonts w:ascii="Times New Roman" w:hAnsi="Times New Roman" w:cs="Times New Roman"/>
                <w:sz w:val="24"/>
                <w:szCs w:val="24"/>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Процент застройки </w:t>
            </w:r>
            <w:proofErr w:type="spellStart"/>
            <w:r w:rsidRPr="000B60C2">
              <w:rPr>
                <w:rFonts w:ascii="Times New Roman" w:hAnsi="Times New Roman" w:cs="Times New Roman"/>
                <w:sz w:val="24"/>
                <w:szCs w:val="24"/>
              </w:rPr>
              <w:t>max</w:t>
            </w:r>
            <w:proofErr w:type="spellEnd"/>
            <w:r w:rsidRPr="000B60C2">
              <w:rPr>
                <w:rFonts w:ascii="Times New Roman" w:hAnsi="Times New Roman" w:cs="Times New Roman"/>
                <w:sz w:val="24"/>
                <w:szCs w:val="24"/>
              </w:rPr>
              <w:t>, (процент)</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Жилые зоны</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застройки индивидуальными жилыми домами и ведения личного подсобного хозяйства (Ж</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p w:rsidR="00FF3A36" w:rsidRPr="000B60C2" w:rsidRDefault="00FF3A36" w:rsidP="000B60C2">
            <w:pPr>
              <w:pStyle w:val="a7"/>
              <w:rPr>
                <w:rFonts w:ascii="Times New Roman" w:hAnsi="Times New Roman" w:cs="Times New Roman"/>
                <w:sz w:val="24"/>
                <w:szCs w:val="24"/>
              </w:rPr>
            </w:pP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2" w:space="0" w:color="auto"/>
              <w:right w:val="single" w:sz="2" w:space="0" w:color="auto"/>
            </w:tcBorders>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0,60 </w:t>
            </w:r>
          </w:p>
          <w:p w:rsidR="00FF3A36" w:rsidRPr="000B60C2" w:rsidRDefault="00FF3A36" w:rsidP="000B60C2">
            <w:pPr>
              <w:pStyle w:val="a7"/>
              <w:rPr>
                <w:rFonts w:ascii="Times New Roman" w:hAnsi="Times New Roman" w:cs="Times New Roman"/>
                <w:sz w:val="24"/>
                <w:szCs w:val="24"/>
              </w:rPr>
            </w:pP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60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1.2</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застройки малоэтажными жилыми домами (Ж</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Общественно-деловые зоны</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здравоохранения (О</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15,0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2.2</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дошкольного, начального и среднего общего образования (О</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6</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2.3</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15,0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2.4</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торговли (О</w:t>
            </w:r>
            <w:proofErr w:type="gramStart"/>
            <w:r w:rsidRPr="000B60C2">
              <w:rPr>
                <w:rFonts w:ascii="Times New Roman" w:hAnsi="Times New Roman" w:cs="Times New Roman"/>
                <w:sz w:val="24"/>
                <w:szCs w:val="24"/>
              </w:rPr>
              <w:t>4</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15,0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2.5</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150,0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2.6</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общественного питания (О</w:t>
            </w:r>
            <w:proofErr w:type="gramStart"/>
            <w:r w:rsidRPr="000B60C2">
              <w:rPr>
                <w:rFonts w:ascii="Times New Roman" w:hAnsi="Times New Roman" w:cs="Times New Roman"/>
                <w:sz w:val="24"/>
                <w:szCs w:val="24"/>
              </w:rPr>
              <w:t>6</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15,0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Производственные зоны, зоны инженерной и транспортной инфраструктур</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0,2</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3.2</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инженерной инфраструктуры (И</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0,2</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DB434A" w:rsidRDefault="00FF3A36" w:rsidP="000B60C2">
            <w:pPr>
              <w:pStyle w:val="a7"/>
              <w:rPr>
                <w:rFonts w:ascii="Times New Roman" w:hAnsi="Times New Roman" w:cs="Times New Roman"/>
                <w:sz w:val="20"/>
                <w:szCs w:val="20"/>
              </w:rPr>
            </w:pPr>
            <w:r w:rsidRPr="00DB434A">
              <w:rPr>
                <w:rFonts w:ascii="Times New Roman" w:hAnsi="Times New Roman" w:cs="Times New Roman"/>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90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3.3</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коммунального обслуживания (И</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0,2</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DB434A" w:rsidRDefault="00FF3A36" w:rsidP="000B60C2">
            <w:pPr>
              <w:pStyle w:val="a7"/>
              <w:rPr>
                <w:rFonts w:ascii="Times New Roman" w:hAnsi="Times New Roman" w:cs="Times New Roman"/>
                <w:sz w:val="20"/>
                <w:szCs w:val="20"/>
              </w:rPr>
            </w:pPr>
            <w:r w:rsidRPr="00DB434A">
              <w:rPr>
                <w:rFonts w:ascii="Times New Roman" w:hAnsi="Times New Roman" w:cs="Times New Roman"/>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90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3.4</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автомобильного транспорта (Т</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DB434A" w:rsidRDefault="00FF3A36" w:rsidP="000B60C2">
            <w:pPr>
              <w:pStyle w:val="a7"/>
              <w:rPr>
                <w:rFonts w:ascii="Times New Roman" w:hAnsi="Times New Roman" w:cs="Times New Roman"/>
                <w:sz w:val="20"/>
                <w:szCs w:val="20"/>
              </w:rPr>
            </w:pPr>
            <w:r w:rsidRPr="00DB434A">
              <w:rPr>
                <w:rFonts w:ascii="Times New Roman" w:hAnsi="Times New Roman" w:cs="Times New Roman"/>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3.5</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железнодорожного транспорта (Т</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DB434A" w:rsidRDefault="00FF3A36" w:rsidP="000B60C2">
            <w:pPr>
              <w:pStyle w:val="a7"/>
              <w:rPr>
                <w:rFonts w:ascii="Times New Roman" w:hAnsi="Times New Roman" w:cs="Times New Roman"/>
                <w:sz w:val="20"/>
                <w:szCs w:val="20"/>
              </w:rPr>
            </w:pPr>
            <w:r w:rsidRPr="00DB434A">
              <w:rPr>
                <w:rFonts w:ascii="Times New Roman" w:hAnsi="Times New Roman" w:cs="Times New Roman"/>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3.6</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w:t>
            </w:r>
          </w:p>
        </w:tc>
        <w:tc>
          <w:tcPr>
            <w:tcW w:w="1559" w:type="dxa"/>
            <w:tcBorders>
              <w:top w:val="single" w:sz="4" w:space="0" w:color="auto"/>
              <w:left w:val="single" w:sz="2" w:space="0" w:color="auto"/>
              <w:bottom w:val="single" w:sz="2" w:space="0" w:color="auto"/>
              <w:right w:val="single" w:sz="2" w:space="0" w:color="auto"/>
            </w:tcBorders>
            <w:hideMark/>
          </w:tcPr>
          <w:p w:rsidR="00FF3A36" w:rsidRPr="00DB434A" w:rsidRDefault="00FF3A36" w:rsidP="000B60C2">
            <w:pPr>
              <w:pStyle w:val="a7"/>
              <w:rPr>
                <w:rFonts w:ascii="Times New Roman" w:hAnsi="Times New Roman" w:cs="Times New Roman"/>
                <w:sz w:val="20"/>
                <w:szCs w:val="20"/>
              </w:rPr>
            </w:pPr>
            <w:r w:rsidRPr="00DB434A">
              <w:rPr>
                <w:rFonts w:ascii="Times New Roman" w:hAnsi="Times New Roman" w:cs="Times New Roman"/>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90</w:t>
            </w:r>
          </w:p>
        </w:tc>
      </w:tr>
      <w:tr w:rsidR="00FF3A36" w:rsidRPr="000B60C2" w:rsidTr="00FF3A36">
        <w:trPr>
          <w:trHeight w:val="8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сельскохозяйственного использования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сельскохозяйственных угодий (Сх</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4.2</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животноводства (Сх</w:t>
            </w:r>
            <w:proofErr w:type="gramStart"/>
            <w:r w:rsidRPr="000B60C2">
              <w:rPr>
                <w:rFonts w:ascii="Times New Roman" w:hAnsi="Times New Roman" w:cs="Times New Roman"/>
                <w:sz w:val="24"/>
                <w:szCs w:val="24"/>
              </w:rPr>
              <w:t>2</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100,0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4.3</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0,05</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500,0</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4.4</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ведения садового хозяйства (Сх</w:t>
            </w:r>
            <w:proofErr w:type="gramStart"/>
            <w:r w:rsidRPr="000B60C2">
              <w:rPr>
                <w:rFonts w:ascii="Times New Roman" w:hAnsi="Times New Roman" w:cs="Times New Roman"/>
                <w:sz w:val="24"/>
                <w:szCs w:val="24"/>
              </w:rPr>
              <w:t>4</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0,12</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рекреационного назначения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5.2</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5.3</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5.4</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территории общего пользования (</w:t>
            </w:r>
            <w:proofErr w:type="spellStart"/>
            <w:r w:rsidRPr="000B60C2">
              <w:rPr>
                <w:rFonts w:ascii="Times New Roman" w:hAnsi="Times New Roman" w:cs="Times New Roman"/>
                <w:sz w:val="24"/>
                <w:szCs w:val="24"/>
              </w:rPr>
              <w:t>ТОбщ</w:t>
            </w:r>
            <w:proofErr w:type="spellEnd"/>
            <w:r w:rsidRPr="000B60C2">
              <w:rPr>
                <w:rFonts w:ascii="Times New Roman" w:hAnsi="Times New Roman" w:cs="Times New Roman"/>
                <w:sz w:val="24"/>
                <w:szCs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особо охраняемых территорий</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6.1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Зоны специального назначения</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7.1</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Зона ритуальной деятельности (Сп</w:t>
            </w:r>
            <w:proofErr w:type="gramStart"/>
            <w:r w:rsidRPr="000B60C2">
              <w:rPr>
                <w:rFonts w:ascii="Times New Roman" w:hAnsi="Times New Roman" w:cs="Times New Roman"/>
                <w:sz w:val="24"/>
                <w:szCs w:val="24"/>
              </w:rPr>
              <w:t>1</w:t>
            </w:r>
            <w:proofErr w:type="gramEnd"/>
            <w:r w:rsidRPr="000B60C2">
              <w:rPr>
                <w:rFonts w:ascii="Times New Roman" w:hAnsi="Times New Roman" w:cs="Times New Roman"/>
                <w:sz w:val="24"/>
                <w:szCs w:val="24"/>
              </w:rPr>
              <w:t>)</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0,05</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b/>
                <w:sz w:val="24"/>
                <w:szCs w:val="24"/>
              </w:rPr>
            </w:pPr>
            <w:r w:rsidRPr="000B60C2">
              <w:rPr>
                <w:rFonts w:ascii="Times New Roman" w:hAnsi="Times New Roman" w:cs="Times New Roman"/>
                <w:b/>
                <w:sz w:val="24"/>
                <w:szCs w:val="24"/>
              </w:rPr>
              <w:t>Вне зависимости от территориальной зоны для отдельных видов разрешенного использования земельных участков, в том числе:</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8.1</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Обеспечение сельскохозяйственного производства</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0,001</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8.2</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0,15</w:t>
            </w:r>
          </w:p>
        </w:tc>
        <w:tc>
          <w:tcPr>
            <w:tcW w:w="1559"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60</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8.3</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0,15</w:t>
            </w:r>
          </w:p>
        </w:tc>
        <w:tc>
          <w:tcPr>
            <w:tcW w:w="1559"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60</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8.4</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Коммунальное обслуживание (3.1)</w:t>
            </w:r>
          </w:p>
          <w:p w:rsidR="00FF3A36" w:rsidRPr="000B60C2" w:rsidRDefault="00FF3A36" w:rsidP="000B60C2">
            <w:pPr>
              <w:pStyle w:val="a7"/>
              <w:rPr>
                <w:rFonts w:ascii="Times New Roman" w:hAnsi="Times New Roman" w:cs="Times New Roman"/>
                <w:sz w:val="24"/>
                <w:szCs w:val="24"/>
              </w:rPr>
            </w:pPr>
            <w:proofErr w:type="gramStart"/>
            <w:r w:rsidRPr="000B60C2">
              <w:rPr>
                <w:rFonts w:ascii="Times New Roman" w:hAnsi="Times New Roman" w:cs="Times New Roman"/>
                <w:sz w:val="24"/>
                <w:szCs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25,0</w:t>
            </w:r>
          </w:p>
        </w:tc>
        <w:tc>
          <w:tcPr>
            <w:tcW w:w="1559" w:type="dxa"/>
            <w:tcBorders>
              <w:top w:val="single" w:sz="4" w:space="0" w:color="auto"/>
              <w:left w:val="single" w:sz="2" w:space="0" w:color="auto"/>
              <w:bottom w:val="single" w:sz="4" w:space="0" w:color="auto"/>
              <w:right w:val="single" w:sz="2" w:space="0" w:color="auto"/>
            </w:tcBorders>
            <w:hideMark/>
          </w:tcPr>
          <w:p w:rsidR="00FF3A36" w:rsidRPr="00DB434A" w:rsidRDefault="00FF3A36" w:rsidP="000B60C2">
            <w:pPr>
              <w:pStyle w:val="a7"/>
              <w:rPr>
                <w:rFonts w:ascii="Times New Roman" w:hAnsi="Times New Roman" w:cs="Times New Roman"/>
                <w:sz w:val="20"/>
                <w:szCs w:val="20"/>
              </w:rPr>
            </w:pPr>
            <w:r w:rsidRPr="00DB434A">
              <w:rPr>
                <w:rFonts w:ascii="Times New Roman" w:hAnsi="Times New Roman" w:cs="Times New Roman"/>
                <w:sz w:val="20"/>
                <w:szCs w:val="20"/>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8.5</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0,.01</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c>
          <w:tcPr>
            <w:tcW w:w="1559"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8.6</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0,.01</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c>
          <w:tcPr>
            <w:tcW w:w="1559"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4</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10</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50</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8.7</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8.8</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8.9</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8.10</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8.11</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Специальное пользование водными объектами (11.2):</w:t>
            </w:r>
          </w:p>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8.12</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r>
      <w:tr w:rsidR="00FF3A36" w:rsidRPr="000B60C2" w:rsidTr="00FF3A36">
        <w:trPr>
          <w:trHeight w:val="45"/>
        </w:trPr>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lastRenderedPageBreak/>
              <w:t>8.13</w:t>
            </w:r>
          </w:p>
        </w:tc>
        <w:tc>
          <w:tcPr>
            <w:tcW w:w="7087"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0,12</w:t>
            </w:r>
          </w:p>
        </w:tc>
        <w:tc>
          <w:tcPr>
            <w:tcW w:w="1559"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1134" w:type="dxa"/>
            <w:tcBorders>
              <w:top w:val="single" w:sz="4" w:space="0" w:color="auto"/>
              <w:left w:val="single" w:sz="2" w:space="0" w:color="auto"/>
              <w:bottom w:val="single" w:sz="4"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r>
      <w:tr w:rsidR="00FF3A36" w:rsidRPr="000B60C2" w:rsidTr="00FF3A36">
        <w:trPr>
          <w:trHeight w:val="45"/>
        </w:trPr>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8.14</w:t>
            </w:r>
          </w:p>
        </w:tc>
        <w:tc>
          <w:tcPr>
            <w:tcW w:w="7087"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0,04</w:t>
            </w:r>
          </w:p>
        </w:tc>
        <w:tc>
          <w:tcPr>
            <w:tcW w:w="851"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0,12</w:t>
            </w:r>
          </w:p>
        </w:tc>
        <w:tc>
          <w:tcPr>
            <w:tcW w:w="1559"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992"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1</w:t>
            </w:r>
          </w:p>
        </w:tc>
        <w:tc>
          <w:tcPr>
            <w:tcW w:w="993"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3</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FF3A36" w:rsidRPr="000B60C2" w:rsidRDefault="00FF3A36" w:rsidP="000B60C2">
            <w:pPr>
              <w:pStyle w:val="a7"/>
              <w:rPr>
                <w:rFonts w:ascii="Times New Roman" w:hAnsi="Times New Roman" w:cs="Times New Roman"/>
                <w:sz w:val="24"/>
                <w:szCs w:val="24"/>
              </w:rPr>
            </w:pPr>
            <w:r w:rsidRPr="000B60C2">
              <w:rPr>
                <w:rFonts w:ascii="Times New Roman" w:hAnsi="Times New Roman" w:cs="Times New Roman"/>
                <w:sz w:val="24"/>
                <w:szCs w:val="24"/>
              </w:rPr>
              <w:t>20</w:t>
            </w:r>
          </w:p>
        </w:tc>
      </w:tr>
    </w:tbl>
    <w:p w:rsidR="00FF3A36" w:rsidRPr="000B60C2" w:rsidRDefault="00FF3A36" w:rsidP="00FF3A36">
      <w:pPr>
        <w:ind w:firstLine="709"/>
        <w:jc w:val="both"/>
        <w:rPr>
          <w:rFonts w:ascii="Times New Roman" w:hAnsi="Times New Roman" w:cs="Times New Roman"/>
          <w:sz w:val="24"/>
          <w:szCs w:val="24"/>
        </w:rPr>
      </w:pPr>
    </w:p>
    <w:p w:rsidR="00FF3A36" w:rsidRPr="00DB434A" w:rsidRDefault="00FF3A36" w:rsidP="00DB434A">
      <w:pPr>
        <w:pStyle w:val="a7"/>
        <w:rPr>
          <w:sz w:val="20"/>
          <w:szCs w:val="20"/>
        </w:rPr>
      </w:pPr>
      <w:r w:rsidRPr="00DB434A">
        <w:rPr>
          <w:sz w:val="20"/>
          <w:szCs w:val="20"/>
        </w:rPr>
        <w:t>*Примечание. В таблице № 2 используются следующие сокращения</w:t>
      </w:r>
    </w:p>
    <w:p w:rsidR="00FF3A36" w:rsidRPr="00DB434A" w:rsidRDefault="00FF3A36" w:rsidP="00DB434A">
      <w:pPr>
        <w:pStyle w:val="a7"/>
        <w:rPr>
          <w:sz w:val="20"/>
          <w:szCs w:val="20"/>
        </w:rPr>
      </w:pPr>
      <w:r w:rsidRPr="00DB434A">
        <w:rPr>
          <w:sz w:val="20"/>
          <w:szCs w:val="20"/>
        </w:rPr>
        <w:t xml:space="preserve">1) S </w:t>
      </w:r>
      <w:proofErr w:type="spellStart"/>
      <w:r w:rsidRPr="00DB434A">
        <w:rPr>
          <w:sz w:val="20"/>
          <w:szCs w:val="20"/>
        </w:rPr>
        <w:t>min</w:t>
      </w:r>
      <w:proofErr w:type="spellEnd"/>
      <w:r w:rsidRPr="00DB434A">
        <w:rPr>
          <w:sz w:val="20"/>
          <w:szCs w:val="20"/>
        </w:rPr>
        <w:t xml:space="preserve"> - предельные минимальные размеры земельных участков;</w:t>
      </w:r>
    </w:p>
    <w:p w:rsidR="00FF3A36" w:rsidRPr="00DB434A" w:rsidRDefault="00FF3A36" w:rsidP="00DB434A">
      <w:pPr>
        <w:pStyle w:val="a7"/>
        <w:rPr>
          <w:sz w:val="20"/>
          <w:szCs w:val="20"/>
        </w:rPr>
      </w:pPr>
      <w:r w:rsidRPr="00DB434A">
        <w:rPr>
          <w:sz w:val="20"/>
          <w:szCs w:val="20"/>
        </w:rPr>
        <w:t xml:space="preserve">2) S </w:t>
      </w:r>
      <w:proofErr w:type="spellStart"/>
      <w:r w:rsidRPr="00DB434A">
        <w:rPr>
          <w:sz w:val="20"/>
          <w:szCs w:val="20"/>
        </w:rPr>
        <w:t>max</w:t>
      </w:r>
      <w:proofErr w:type="spellEnd"/>
      <w:r w:rsidRPr="00DB434A">
        <w:rPr>
          <w:sz w:val="20"/>
          <w:szCs w:val="20"/>
        </w:rPr>
        <w:t xml:space="preserve"> - предельные максимальные размеры земельных участков;</w:t>
      </w:r>
    </w:p>
    <w:p w:rsidR="00FF3A36" w:rsidRPr="00DB434A" w:rsidRDefault="00FF3A36" w:rsidP="00DB434A">
      <w:pPr>
        <w:pStyle w:val="a7"/>
        <w:rPr>
          <w:sz w:val="20"/>
          <w:szCs w:val="20"/>
        </w:rPr>
      </w:pPr>
      <w:r w:rsidRPr="00DB434A">
        <w:rPr>
          <w:sz w:val="20"/>
          <w:szCs w:val="20"/>
        </w:rPr>
        <w:t xml:space="preserve">3) Отступ </w:t>
      </w:r>
      <w:proofErr w:type="spellStart"/>
      <w:r w:rsidRPr="00DB434A">
        <w:rPr>
          <w:sz w:val="20"/>
          <w:szCs w:val="20"/>
        </w:rPr>
        <w:t>min</w:t>
      </w:r>
      <w:proofErr w:type="spellEnd"/>
      <w:r w:rsidRPr="00DB434A">
        <w:rPr>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3A36" w:rsidRPr="00DB434A" w:rsidRDefault="00FF3A36" w:rsidP="00DB434A">
      <w:pPr>
        <w:pStyle w:val="a7"/>
        <w:rPr>
          <w:sz w:val="20"/>
          <w:szCs w:val="20"/>
        </w:rPr>
      </w:pPr>
      <w:r w:rsidRPr="00DB434A">
        <w:rPr>
          <w:sz w:val="20"/>
          <w:szCs w:val="20"/>
        </w:rPr>
        <w:t xml:space="preserve">4) Этаж </w:t>
      </w:r>
      <w:proofErr w:type="spellStart"/>
      <w:r w:rsidRPr="00DB434A">
        <w:rPr>
          <w:sz w:val="20"/>
          <w:szCs w:val="20"/>
        </w:rPr>
        <w:t>min</w:t>
      </w:r>
      <w:proofErr w:type="spellEnd"/>
      <w:r w:rsidRPr="00DB434A">
        <w:rPr>
          <w:sz w:val="20"/>
          <w:szCs w:val="20"/>
        </w:rPr>
        <w:t xml:space="preserve"> - предельное минимальное количество надземных этажей зданий, строений, сооружений;</w:t>
      </w:r>
    </w:p>
    <w:p w:rsidR="00FF3A36" w:rsidRPr="00DB434A" w:rsidRDefault="00FF3A36" w:rsidP="00DB434A">
      <w:pPr>
        <w:pStyle w:val="a7"/>
        <w:rPr>
          <w:sz w:val="20"/>
          <w:szCs w:val="20"/>
        </w:rPr>
      </w:pPr>
      <w:r w:rsidRPr="00DB434A">
        <w:rPr>
          <w:sz w:val="20"/>
          <w:szCs w:val="20"/>
        </w:rPr>
        <w:t xml:space="preserve">5) Этаж </w:t>
      </w:r>
      <w:proofErr w:type="spellStart"/>
      <w:r w:rsidRPr="00DB434A">
        <w:rPr>
          <w:sz w:val="20"/>
          <w:szCs w:val="20"/>
        </w:rPr>
        <w:t>max</w:t>
      </w:r>
      <w:proofErr w:type="spellEnd"/>
      <w:r w:rsidRPr="00DB434A">
        <w:rPr>
          <w:sz w:val="20"/>
          <w:szCs w:val="20"/>
        </w:rPr>
        <w:t xml:space="preserve"> - предельное максимальное количество надземных этажей зданий, строений, сооружений;</w:t>
      </w:r>
    </w:p>
    <w:p w:rsidR="00FF3A36" w:rsidRPr="00DB434A" w:rsidRDefault="00FF3A36" w:rsidP="00DB434A">
      <w:pPr>
        <w:pStyle w:val="a7"/>
        <w:rPr>
          <w:sz w:val="20"/>
          <w:szCs w:val="20"/>
        </w:rPr>
      </w:pPr>
      <w:r w:rsidRPr="00DB434A">
        <w:rPr>
          <w:sz w:val="20"/>
          <w:szCs w:val="20"/>
        </w:rPr>
        <w:t xml:space="preserve">6) Процент застройки </w:t>
      </w:r>
      <w:proofErr w:type="spellStart"/>
      <w:r w:rsidRPr="00DB434A">
        <w:rPr>
          <w:sz w:val="20"/>
          <w:szCs w:val="20"/>
        </w:rPr>
        <w:t>min</w:t>
      </w:r>
      <w:proofErr w:type="spellEnd"/>
      <w:r w:rsidRPr="00DB434A">
        <w:rPr>
          <w:sz w:val="20"/>
          <w:szCs w:val="20"/>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FF3A36" w:rsidRPr="00DB434A" w:rsidRDefault="00FF3A36" w:rsidP="00DB434A">
      <w:pPr>
        <w:pStyle w:val="a7"/>
        <w:rPr>
          <w:sz w:val="20"/>
          <w:szCs w:val="20"/>
        </w:rPr>
        <w:sectPr w:rsidR="00FF3A36" w:rsidRPr="00DB434A" w:rsidSect="000B60C2">
          <w:pgSz w:w="16838" w:h="11906" w:orient="landscape"/>
          <w:pgMar w:top="1418" w:right="680" w:bottom="851" w:left="851" w:header="709" w:footer="709" w:gutter="0"/>
          <w:cols w:space="720"/>
        </w:sectPr>
      </w:pPr>
      <w:r w:rsidRPr="00DB434A">
        <w:rPr>
          <w:sz w:val="20"/>
          <w:szCs w:val="20"/>
        </w:rPr>
        <w:t xml:space="preserve">7) Процент застройки </w:t>
      </w:r>
      <w:proofErr w:type="spellStart"/>
      <w:r w:rsidRPr="00DB434A">
        <w:rPr>
          <w:sz w:val="20"/>
          <w:szCs w:val="20"/>
        </w:rPr>
        <w:t>max</w:t>
      </w:r>
      <w:proofErr w:type="spellEnd"/>
      <w:r w:rsidRPr="00DB434A">
        <w:rPr>
          <w:sz w:val="20"/>
          <w:szCs w:val="20"/>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3A5F91" w:rsidRDefault="003A5F91"/>
    <w:sectPr w:rsidR="003A5F91" w:rsidSect="0029798E">
      <w:pgSz w:w="11906" w:h="16838"/>
      <w:pgMar w:top="28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D1" w:rsidRDefault="005254D1" w:rsidP="00D66790">
      <w:pPr>
        <w:spacing w:after="0" w:line="240" w:lineRule="auto"/>
      </w:pPr>
      <w:r>
        <w:separator/>
      </w:r>
    </w:p>
  </w:endnote>
  <w:endnote w:type="continuationSeparator" w:id="0">
    <w:p w:rsidR="005254D1" w:rsidRDefault="005254D1" w:rsidP="00D6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36" w:rsidRDefault="00FF3A36">
    <w:pPr>
      <w:pStyle w:val="af1"/>
      <w:jc w:val="center"/>
    </w:pPr>
  </w:p>
  <w:p w:rsidR="00FF3A36" w:rsidRDefault="00FF3A3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D1" w:rsidRDefault="005254D1" w:rsidP="00D66790">
      <w:pPr>
        <w:spacing w:after="0" w:line="240" w:lineRule="auto"/>
      </w:pPr>
      <w:r>
        <w:separator/>
      </w:r>
    </w:p>
  </w:footnote>
  <w:footnote w:type="continuationSeparator" w:id="0">
    <w:p w:rsidR="005254D1" w:rsidRDefault="005254D1" w:rsidP="00D6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0AF"/>
    <w:multiLevelType w:val="multilevel"/>
    <w:tmpl w:val="BBA8C47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C9D6FDA"/>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
    <w:nsid w:val="4964466C"/>
    <w:multiLevelType w:val="hybridMultilevel"/>
    <w:tmpl w:val="A60E0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1469A"/>
    <w:multiLevelType w:val="multilevel"/>
    <w:tmpl w:val="8D62641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6">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716"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6790"/>
    <w:rsid w:val="000915FC"/>
    <w:rsid w:val="000B60C2"/>
    <w:rsid w:val="000D7253"/>
    <w:rsid w:val="00112BA9"/>
    <w:rsid w:val="00176A66"/>
    <w:rsid w:val="00235CE4"/>
    <w:rsid w:val="002724EA"/>
    <w:rsid w:val="0029798E"/>
    <w:rsid w:val="002A721E"/>
    <w:rsid w:val="003720E8"/>
    <w:rsid w:val="003A5F91"/>
    <w:rsid w:val="003F26F9"/>
    <w:rsid w:val="004571B4"/>
    <w:rsid w:val="004A6CAA"/>
    <w:rsid w:val="0052063D"/>
    <w:rsid w:val="005254D1"/>
    <w:rsid w:val="005329E8"/>
    <w:rsid w:val="00567E66"/>
    <w:rsid w:val="005C0146"/>
    <w:rsid w:val="006F1A64"/>
    <w:rsid w:val="00736C8E"/>
    <w:rsid w:val="007D1576"/>
    <w:rsid w:val="007F1911"/>
    <w:rsid w:val="008159C0"/>
    <w:rsid w:val="00832FB8"/>
    <w:rsid w:val="00850A35"/>
    <w:rsid w:val="0088537F"/>
    <w:rsid w:val="008F03F0"/>
    <w:rsid w:val="00926C83"/>
    <w:rsid w:val="00947388"/>
    <w:rsid w:val="00962038"/>
    <w:rsid w:val="00982340"/>
    <w:rsid w:val="009D03E4"/>
    <w:rsid w:val="009E7E8A"/>
    <w:rsid w:val="00A6753E"/>
    <w:rsid w:val="00A76E0A"/>
    <w:rsid w:val="00B77C74"/>
    <w:rsid w:val="00C3049D"/>
    <w:rsid w:val="00C5752D"/>
    <w:rsid w:val="00CA36B4"/>
    <w:rsid w:val="00CE64A1"/>
    <w:rsid w:val="00D05BBB"/>
    <w:rsid w:val="00D66790"/>
    <w:rsid w:val="00DB434A"/>
    <w:rsid w:val="00E06B86"/>
    <w:rsid w:val="00EC65DC"/>
    <w:rsid w:val="00F019DE"/>
    <w:rsid w:val="00F1115B"/>
    <w:rsid w:val="00F35803"/>
    <w:rsid w:val="00FF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90"/>
  </w:style>
  <w:style w:type="paragraph" w:styleId="1">
    <w:name w:val="heading 1"/>
    <w:basedOn w:val="a"/>
    <w:next w:val="a"/>
    <w:link w:val="10"/>
    <w:qFormat/>
    <w:rsid w:val="00FF3A36"/>
    <w:pPr>
      <w:keepNext/>
      <w:spacing w:after="0" w:line="240" w:lineRule="auto"/>
      <w:ind w:firstLine="284"/>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FF3A36"/>
    <w:pPr>
      <w:keepNext/>
      <w:keepLines/>
      <w:spacing w:before="200" w:after="0" w:line="240" w:lineRule="auto"/>
      <w:ind w:firstLine="284"/>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F3A36"/>
    <w:pPr>
      <w:keepNext/>
      <w:keepLines/>
      <w:spacing w:before="200" w:after="0" w:line="240" w:lineRule="auto"/>
      <w:ind w:firstLine="284"/>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FF3A36"/>
    <w:pPr>
      <w:keepNext/>
      <w:widowControl w:val="0"/>
      <w:autoSpaceDE w:val="0"/>
      <w:autoSpaceDN w:val="0"/>
      <w:adjustRightInd w:val="0"/>
      <w:spacing w:before="240" w:after="60" w:line="240" w:lineRule="auto"/>
      <w:ind w:firstLine="284"/>
      <w:jc w:val="both"/>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FF3A36"/>
    <w:pPr>
      <w:spacing w:before="240" w:after="60" w:line="240" w:lineRule="auto"/>
      <w:ind w:firstLine="284"/>
      <w:jc w:val="both"/>
      <w:outlineLvl w:val="6"/>
    </w:pPr>
    <w:rPr>
      <w:rFonts w:ascii="Times New Roman" w:eastAsia="MS Mincho" w:hAnsi="Times New Roman" w:cs="Times New Roman"/>
      <w:sz w:val="24"/>
      <w:szCs w:val="24"/>
      <w:lang w:eastAsia="ru-RU"/>
    </w:rPr>
  </w:style>
  <w:style w:type="paragraph" w:styleId="8">
    <w:name w:val="heading 8"/>
    <w:basedOn w:val="a"/>
    <w:next w:val="a"/>
    <w:link w:val="80"/>
    <w:qFormat/>
    <w:rsid w:val="00FF3A36"/>
    <w:pPr>
      <w:spacing w:before="240" w:after="60" w:line="240" w:lineRule="auto"/>
      <w:ind w:firstLine="284"/>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F3A36"/>
    <w:pPr>
      <w:spacing w:before="240" w:after="60" w:line="240" w:lineRule="auto"/>
      <w:ind w:firstLine="284"/>
      <w:jc w:val="both"/>
      <w:outlineLvl w:val="8"/>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A3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FF3A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F3A3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F3A3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F3A36"/>
    <w:rPr>
      <w:rFonts w:ascii="Times New Roman" w:eastAsia="MS Mincho" w:hAnsi="Times New Roman" w:cs="Times New Roman"/>
      <w:sz w:val="24"/>
      <w:szCs w:val="24"/>
      <w:lang w:eastAsia="ru-RU"/>
    </w:rPr>
  </w:style>
  <w:style w:type="character" w:customStyle="1" w:styleId="80">
    <w:name w:val="Заголовок 8 Знак"/>
    <w:basedOn w:val="a0"/>
    <w:link w:val="8"/>
    <w:rsid w:val="00FF3A3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F3A36"/>
    <w:rPr>
      <w:rFonts w:ascii="Arial" w:eastAsia="Times New Roman" w:hAnsi="Arial" w:cs="Arial"/>
      <w:sz w:val="24"/>
      <w:szCs w:val="24"/>
      <w:lang w:eastAsia="ru-RU"/>
    </w:rPr>
  </w:style>
  <w:style w:type="paragraph" w:styleId="a3">
    <w:name w:val="footnote text"/>
    <w:basedOn w:val="a"/>
    <w:link w:val="a4"/>
    <w:uiPriority w:val="99"/>
    <w:semiHidden/>
    <w:unhideWhenUsed/>
    <w:rsid w:val="00D6679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6679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66790"/>
    <w:rPr>
      <w:rFonts w:ascii="Times New Roman" w:hAnsi="Times New Roman" w:cs="Times New Roman" w:hint="default"/>
      <w:vertAlign w:val="superscript"/>
    </w:rPr>
  </w:style>
  <w:style w:type="character" w:styleId="a6">
    <w:name w:val="Hyperlink"/>
    <w:basedOn w:val="a0"/>
    <w:uiPriority w:val="99"/>
    <w:unhideWhenUsed/>
    <w:rsid w:val="00D66790"/>
    <w:rPr>
      <w:color w:val="0000FF"/>
      <w:u w:val="single"/>
    </w:rPr>
  </w:style>
  <w:style w:type="paragraph" w:styleId="a7">
    <w:name w:val="No Spacing"/>
    <w:aliases w:val="с интервалом,Без интервала1,No Spacing,No Spacing1"/>
    <w:link w:val="a8"/>
    <w:uiPriority w:val="1"/>
    <w:qFormat/>
    <w:rsid w:val="00D66790"/>
    <w:pPr>
      <w:spacing w:after="0" w:line="240" w:lineRule="auto"/>
    </w:pPr>
  </w:style>
  <w:style w:type="character" w:customStyle="1" w:styleId="a8">
    <w:name w:val="Без интервала Знак"/>
    <w:aliases w:val="с интервалом Знак,Без интервала1 Знак,No Spacing Знак,No Spacing1 Знак"/>
    <w:link w:val="a7"/>
    <w:uiPriority w:val="1"/>
    <w:rsid w:val="00FF3A36"/>
  </w:style>
  <w:style w:type="paragraph" w:styleId="a9">
    <w:name w:val="Title"/>
    <w:basedOn w:val="a"/>
    <w:link w:val="aa"/>
    <w:qFormat/>
    <w:rsid w:val="00FF3A36"/>
    <w:pPr>
      <w:spacing w:after="0" w:line="240" w:lineRule="auto"/>
      <w:ind w:firstLine="284"/>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FF3A36"/>
    <w:rPr>
      <w:rFonts w:ascii="Times New Roman" w:eastAsia="Times New Roman" w:hAnsi="Times New Roman" w:cs="Times New Roman"/>
      <w:sz w:val="28"/>
      <w:szCs w:val="24"/>
      <w:lang w:eastAsia="ru-RU"/>
    </w:rPr>
  </w:style>
  <w:style w:type="paragraph" w:styleId="ab">
    <w:name w:val="List Paragraph"/>
    <w:basedOn w:val="a"/>
    <w:link w:val="ac"/>
    <w:uiPriority w:val="34"/>
    <w:qFormat/>
    <w:rsid w:val="00FF3A36"/>
    <w:pPr>
      <w:spacing w:after="0" w:line="240" w:lineRule="auto"/>
      <w:ind w:left="720" w:firstLine="284"/>
      <w:contextualSpacing/>
      <w:jc w:val="both"/>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FF3A3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F3A36"/>
    <w:pPr>
      <w:spacing w:after="0" w:line="240" w:lineRule="auto"/>
      <w:ind w:firstLine="284"/>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F3A36"/>
    <w:rPr>
      <w:rFonts w:ascii="Tahoma" w:eastAsia="Times New Roman" w:hAnsi="Tahoma" w:cs="Tahoma"/>
      <w:sz w:val="16"/>
      <w:szCs w:val="16"/>
      <w:lang w:eastAsia="ru-RU"/>
    </w:rPr>
  </w:style>
  <w:style w:type="paragraph" w:customStyle="1" w:styleId="11">
    <w:name w:val="Табличный_боковик_11"/>
    <w:link w:val="110"/>
    <w:qFormat/>
    <w:rsid w:val="00FF3A36"/>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FF3A36"/>
    <w:rPr>
      <w:rFonts w:ascii="Times New Roman" w:eastAsia="Times New Roman" w:hAnsi="Times New Roman" w:cs="Times New Roman"/>
      <w:szCs w:val="24"/>
      <w:lang w:eastAsia="ru-RU"/>
    </w:rPr>
  </w:style>
  <w:style w:type="paragraph" w:customStyle="1" w:styleId="S">
    <w:name w:val="S_Обычный жирный"/>
    <w:basedOn w:val="a"/>
    <w:qFormat/>
    <w:rsid w:val="00FF3A3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
    <w:name w:val="Верхний колонтитул Знак"/>
    <w:basedOn w:val="a0"/>
    <w:link w:val="af0"/>
    <w:uiPriority w:val="99"/>
    <w:semiHidden/>
    <w:rsid w:val="00FF3A36"/>
    <w:rPr>
      <w:rFonts w:ascii="Times New Roman" w:eastAsia="Times New Roman" w:hAnsi="Times New Roman" w:cs="Times New Roman"/>
      <w:sz w:val="24"/>
      <w:szCs w:val="24"/>
      <w:lang w:eastAsia="ru-RU"/>
    </w:rPr>
  </w:style>
  <w:style w:type="paragraph" w:styleId="af0">
    <w:name w:val="header"/>
    <w:basedOn w:val="a"/>
    <w:link w:val="af"/>
    <w:uiPriority w:val="99"/>
    <w:semiHidden/>
    <w:unhideWhenUsed/>
    <w:rsid w:val="00FF3A36"/>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F3A36"/>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FF3A3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3A3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FF3A36"/>
    <w:rPr>
      <w:rFonts w:ascii="Arial" w:eastAsia="Times New Roman" w:hAnsi="Arial" w:cs="Arial"/>
      <w:sz w:val="20"/>
      <w:szCs w:val="20"/>
      <w:lang w:eastAsia="ru-RU"/>
    </w:rPr>
  </w:style>
  <w:style w:type="paragraph" w:customStyle="1" w:styleId="6">
    <w:name w:val="Стиль По ширине Перед:  6 пт"/>
    <w:basedOn w:val="a"/>
    <w:autoRedefine/>
    <w:rsid w:val="00FF3A36"/>
    <w:pPr>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85287930">
      <w:bodyDiv w:val="1"/>
      <w:marLeft w:val="0"/>
      <w:marRight w:val="0"/>
      <w:marTop w:val="0"/>
      <w:marBottom w:val="0"/>
      <w:divBdr>
        <w:top w:val="none" w:sz="0" w:space="0" w:color="auto"/>
        <w:left w:val="none" w:sz="0" w:space="0" w:color="auto"/>
        <w:bottom w:val="none" w:sz="0" w:space="0" w:color="auto"/>
        <w:right w:val="none" w:sz="0" w:space="0" w:color="auto"/>
      </w:divBdr>
    </w:div>
    <w:div w:id="9346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F8973583DDF5D078BB660860ADDAFFD8F6383C7A418BFDC231C5D4302DBA2CF7381FEB0B8N7i4F" TargetMode="External"/><Relationship Id="rId18" Type="http://schemas.openxmlformats.org/officeDocument/2006/relationships/hyperlink" Target="consultantplus://offline/ref=685C910C2A2DC1FEB6FB7F8BC06E51E97FEC5CBCA3C5880AE7F2C57CB62EABD9EE7236CF77uCA4I" TargetMode="External"/><Relationship Id="rId3" Type="http://schemas.openxmlformats.org/officeDocument/2006/relationships/styles" Target="styles.xml"/><Relationship Id="rId21" Type="http://schemas.openxmlformats.org/officeDocument/2006/relationships/hyperlink" Target="consultantplus://offline/ref=4D76D41DED31E8992F362F3A332A6293053C16D36899FEC534D40B7AF7DAF024BA6D3A59C430538476rCC" TargetMode="External"/><Relationship Id="rId7" Type="http://schemas.openxmlformats.org/officeDocument/2006/relationships/endnotes" Target="endnotes.xml"/><Relationship Id="rId12" Type="http://schemas.openxmlformats.org/officeDocument/2006/relationships/hyperlink" Target="consultantplus://offline/ref=D7633EA54BA37B14022075A00D9263D0A69189AAEA801D3CBC9E1B1C54X1f8H" TargetMode="External"/><Relationship Id="rId17" Type="http://schemas.openxmlformats.org/officeDocument/2006/relationships/hyperlink" Target="consultantplus://offline/ref=B3ABF2069304A68F820B138D7388E2E6E8D4686560C82C08334D77FE21022F981C43F803E5472BA812r7I"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1I" TargetMode="External"/><Relationship Id="rId20" Type="http://schemas.openxmlformats.org/officeDocument/2006/relationships/hyperlink" Target="consultantplus://offline/ref=4D76D41DED31E8992F362F3A332A6293053D15D6609CFEC534D40B7AF7DAF024BA6D3A59C430578676r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633EA54BA37B14022075A00D9263D0A69189A2E3821D3CBC9E1B1C5418245638964C1F53C0X6f3H" TargetMode="External"/><Relationship Id="rId5" Type="http://schemas.openxmlformats.org/officeDocument/2006/relationships/webSettings" Target="webSettings.xml"/><Relationship Id="rId15" Type="http://schemas.openxmlformats.org/officeDocument/2006/relationships/hyperlink" Target="consultantplus://offline/ref=3B897C6CFF7707B043FEA25CAC43739D93530DFB87416D5FB283FA3DAF42CB038565330B300ADBBAZ4a2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685C910C2A2DC1FEB6FB7F8BC06E51E97FEC5CBCA3C5880AE7F2C57CB62EABD9EE7236C67FC7u9AAI" TargetMode="External"/><Relationship Id="rId4" Type="http://schemas.openxmlformats.org/officeDocument/2006/relationships/settings" Target="settings.xml"/><Relationship Id="rId9" Type="http://schemas.openxmlformats.org/officeDocument/2006/relationships/hyperlink" Target="http://balahton.ru/" TargetMode="External"/><Relationship Id="rId14" Type="http://schemas.openxmlformats.org/officeDocument/2006/relationships/hyperlink" Target="consultantplus://offline/ref=3B897C6CFF7707B043FEA25CAC43739D93530DFB87416D5FB283FA3DAF42CB038565330B300ADABEZ4a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56FA8-4247-4E8B-B7A9-B0D1743E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27</Pages>
  <Words>6307</Words>
  <Characters>35952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17</cp:revision>
  <cp:lastPrinted>2021-05-26T02:26:00Z</cp:lastPrinted>
  <dcterms:created xsi:type="dcterms:W3CDTF">2021-02-09T07:35:00Z</dcterms:created>
  <dcterms:modified xsi:type="dcterms:W3CDTF">2021-05-26T02:26:00Z</dcterms:modified>
</cp:coreProperties>
</file>