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C9" w:rsidRDefault="00E95FC9" w:rsidP="00E95FC9">
      <w:pPr>
        <w:jc w:val="center"/>
        <w:outlineLvl w:val="0"/>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2301240</wp:posOffset>
            </wp:positionH>
            <wp:positionV relativeFrom="paragraph">
              <wp:posOffset>-24765</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E95FC9" w:rsidRDefault="00E95FC9" w:rsidP="00E95FC9">
      <w:pPr>
        <w:jc w:val="center"/>
        <w:outlineLvl w:val="0"/>
        <w:rPr>
          <w:b/>
          <w:sz w:val="32"/>
          <w:szCs w:val="32"/>
        </w:rPr>
      </w:pPr>
    </w:p>
    <w:p w:rsidR="00E95FC9" w:rsidRDefault="00E95FC9" w:rsidP="00E95FC9">
      <w:pPr>
        <w:jc w:val="center"/>
        <w:outlineLvl w:val="0"/>
        <w:rPr>
          <w:b/>
          <w:sz w:val="32"/>
          <w:szCs w:val="32"/>
        </w:rPr>
      </w:pPr>
    </w:p>
    <w:p w:rsidR="00E95FC9" w:rsidRDefault="00E95FC9" w:rsidP="00E95FC9">
      <w:pPr>
        <w:jc w:val="center"/>
        <w:outlineLvl w:val="0"/>
        <w:rPr>
          <w:b/>
          <w:sz w:val="32"/>
          <w:szCs w:val="32"/>
        </w:rPr>
      </w:pPr>
    </w:p>
    <w:p w:rsidR="00E95FC9" w:rsidRDefault="00E95FC9" w:rsidP="00E95FC9">
      <w:pPr>
        <w:jc w:val="center"/>
        <w:outlineLvl w:val="0"/>
        <w:rPr>
          <w:b/>
          <w:sz w:val="32"/>
          <w:szCs w:val="32"/>
        </w:rPr>
      </w:pPr>
      <w:r>
        <w:rPr>
          <w:b/>
          <w:sz w:val="32"/>
          <w:szCs w:val="32"/>
        </w:rPr>
        <w:t xml:space="preserve">БАЛАХТОНСКИЙ СЕЛЬСКИЙ СОВЕТ ДЕПУТАТОВ </w:t>
      </w:r>
    </w:p>
    <w:p w:rsidR="00E95FC9" w:rsidRDefault="00E95FC9" w:rsidP="00E95FC9">
      <w:pPr>
        <w:jc w:val="center"/>
        <w:outlineLvl w:val="0"/>
        <w:rPr>
          <w:b/>
          <w:sz w:val="32"/>
          <w:szCs w:val="32"/>
        </w:rPr>
      </w:pPr>
      <w:r>
        <w:rPr>
          <w:b/>
          <w:sz w:val="32"/>
          <w:szCs w:val="32"/>
        </w:rPr>
        <w:t>КОЗУЛЬСКОГО РАЙОНА</w:t>
      </w:r>
    </w:p>
    <w:p w:rsidR="00E95FC9" w:rsidRDefault="00E95FC9" w:rsidP="00E95FC9">
      <w:pPr>
        <w:jc w:val="center"/>
        <w:outlineLvl w:val="0"/>
        <w:rPr>
          <w:b/>
          <w:sz w:val="32"/>
          <w:szCs w:val="32"/>
        </w:rPr>
      </w:pPr>
      <w:r>
        <w:rPr>
          <w:b/>
          <w:sz w:val="32"/>
          <w:szCs w:val="32"/>
        </w:rPr>
        <w:t>КРАСНОЯРСКОГО КРАЯ</w:t>
      </w:r>
    </w:p>
    <w:p w:rsidR="00E95FC9" w:rsidRDefault="00E95FC9" w:rsidP="00E95FC9">
      <w:pPr>
        <w:jc w:val="center"/>
        <w:outlineLvl w:val="0"/>
        <w:rPr>
          <w:b/>
          <w:sz w:val="32"/>
          <w:szCs w:val="32"/>
        </w:rPr>
      </w:pPr>
    </w:p>
    <w:p w:rsidR="00E95FC9" w:rsidRPr="001376FD" w:rsidRDefault="00E95FC9" w:rsidP="00E95FC9">
      <w:pPr>
        <w:jc w:val="center"/>
        <w:outlineLvl w:val="0"/>
        <w:rPr>
          <w:sz w:val="36"/>
          <w:szCs w:val="36"/>
        </w:rPr>
      </w:pPr>
      <w:r>
        <w:rPr>
          <w:b/>
          <w:sz w:val="40"/>
          <w:szCs w:val="40"/>
        </w:rPr>
        <w:t xml:space="preserve">РЕШЕНИЕ </w:t>
      </w:r>
      <w:r w:rsidR="001376FD" w:rsidRPr="001376FD">
        <w:rPr>
          <w:sz w:val="36"/>
          <w:szCs w:val="36"/>
        </w:rPr>
        <w:t>(проект)</w:t>
      </w:r>
    </w:p>
    <w:p w:rsidR="00E95FC9" w:rsidRDefault="00E95FC9" w:rsidP="00E95FC9">
      <w:pPr>
        <w:jc w:val="center"/>
        <w:outlineLvl w:val="0"/>
        <w:rPr>
          <w:b/>
          <w:sz w:val="40"/>
          <w:szCs w:val="40"/>
        </w:rPr>
      </w:pPr>
    </w:p>
    <w:p w:rsidR="00E95FC9" w:rsidRDefault="00E95FC9" w:rsidP="00E95FC9">
      <w:pPr>
        <w:jc w:val="both"/>
        <w:outlineLvl w:val="0"/>
        <w:rPr>
          <w:sz w:val="28"/>
          <w:szCs w:val="28"/>
        </w:rPr>
      </w:pPr>
      <w:r>
        <w:rPr>
          <w:sz w:val="28"/>
          <w:szCs w:val="28"/>
        </w:rPr>
        <w:t>00.06.2022                                 с. Балахтон                                          № 00-000р</w:t>
      </w:r>
    </w:p>
    <w:p w:rsidR="00AA3F79" w:rsidRDefault="00AA3F79" w:rsidP="00E95FC9">
      <w:pPr>
        <w:jc w:val="both"/>
        <w:outlineLvl w:val="0"/>
        <w:rPr>
          <w:sz w:val="28"/>
          <w:szCs w:val="28"/>
        </w:rPr>
      </w:pPr>
    </w:p>
    <w:p w:rsidR="00AA3F79" w:rsidRPr="00E95FC9" w:rsidRDefault="00AA3F79" w:rsidP="00E95FC9">
      <w:pPr>
        <w:jc w:val="both"/>
        <w:outlineLvl w:val="0"/>
        <w:rPr>
          <w:sz w:val="28"/>
          <w:szCs w:val="28"/>
        </w:rPr>
      </w:pPr>
      <w:r>
        <w:rPr>
          <w:sz w:val="28"/>
          <w:szCs w:val="28"/>
        </w:rPr>
        <w:tab/>
        <w:t>Об утверждении Положения о</w:t>
      </w:r>
      <w:r w:rsidR="006E7971">
        <w:rPr>
          <w:sz w:val="28"/>
          <w:szCs w:val="28"/>
        </w:rPr>
        <w:t xml:space="preserve">б </w:t>
      </w:r>
      <w:r>
        <w:rPr>
          <w:sz w:val="28"/>
          <w:szCs w:val="28"/>
        </w:rPr>
        <w:t xml:space="preserve">организации похоронного дела </w:t>
      </w:r>
      <w:r w:rsidR="006E7971">
        <w:rPr>
          <w:sz w:val="28"/>
          <w:szCs w:val="28"/>
        </w:rPr>
        <w:t xml:space="preserve">и содержании кладбищ </w:t>
      </w:r>
      <w:r>
        <w:rPr>
          <w:sz w:val="28"/>
          <w:szCs w:val="28"/>
        </w:rPr>
        <w:t>на территории муниципального образования Балахтонский сельсовет</w:t>
      </w:r>
    </w:p>
    <w:p w:rsidR="00E95FC9" w:rsidRDefault="00E95FC9" w:rsidP="00E95FC9">
      <w:pPr>
        <w:ind w:firstLine="709"/>
        <w:jc w:val="both"/>
        <w:rPr>
          <w:sz w:val="28"/>
          <w:szCs w:val="28"/>
        </w:rPr>
      </w:pPr>
    </w:p>
    <w:p w:rsidR="00E95FC9" w:rsidRDefault="002464DD" w:rsidP="00AA3F79">
      <w:pPr>
        <w:ind w:firstLine="709"/>
        <w:jc w:val="both"/>
        <w:rPr>
          <w:sz w:val="28"/>
          <w:szCs w:val="28"/>
        </w:rPr>
      </w:pPr>
      <w:proofErr w:type="gramStart"/>
      <w:r w:rsidRPr="002464DD">
        <w:rPr>
          <w:sz w:val="28"/>
          <w:szCs w:val="28"/>
        </w:rPr>
        <w:t>На основании Федерального закона</w:t>
      </w:r>
      <w:r>
        <w:rPr>
          <w:color w:val="FF0000"/>
          <w:sz w:val="28"/>
          <w:szCs w:val="28"/>
        </w:rPr>
        <w:t xml:space="preserve"> </w:t>
      </w:r>
      <w:r w:rsidRPr="004D323B">
        <w:rPr>
          <w:color w:val="FF0000"/>
          <w:sz w:val="28"/>
          <w:szCs w:val="28"/>
        </w:rPr>
        <w:t xml:space="preserve"> </w:t>
      </w:r>
      <w:r>
        <w:rPr>
          <w:sz w:val="28"/>
          <w:szCs w:val="28"/>
        </w:rPr>
        <w:t xml:space="preserve">от 06.10.2003 г. № 131-ФЗ «Об общих принципах организации местного самоуправления в Российской Федерации», Федерального закона от 12.01.1996 г. № 8-ФЗ «О погребении и похоронном деле», </w:t>
      </w:r>
      <w:r w:rsidRPr="002464DD">
        <w:rPr>
          <w:iCs/>
          <w:sz w:val="28"/>
          <w:szCs w:val="28"/>
        </w:rPr>
        <w:t xml:space="preserve">Законом Красноярского края от 24.04.1997 № 13-487 «О семейных (родовых) захоронениях на территории Красноярского края», </w:t>
      </w:r>
      <w:hyperlink r:id="rId9" w:history="1">
        <w:r w:rsidRPr="002464DD">
          <w:rPr>
            <w:sz w:val="28"/>
            <w:szCs w:val="28"/>
          </w:rPr>
          <w:t>Постановлением</w:t>
        </w:r>
      </w:hyperlink>
      <w:r w:rsidRPr="002464DD">
        <w:rPr>
          <w:sz w:val="28"/>
          <w:szCs w:val="28"/>
        </w:rPr>
        <w:t xml:space="preserve"> Главного государственного санитарного врача Российской Федерации от 28.06.2011 № 84 «Об утверждении </w:t>
      </w:r>
      <w:proofErr w:type="spellStart"/>
      <w:r w:rsidRPr="002464DD">
        <w:rPr>
          <w:sz w:val="28"/>
          <w:szCs w:val="28"/>
        </w:rPr>
        <w:t>СанПиН</w:t>
      </w:r>
      <w:proofErr w:type="spellEnd"/>
      <w:r w:rsidRPr="002464DD">
        <w:rPr>
          <w:sz w:val="28"/>
          <w:szCs w:val="28"/>
        </w:rPr>
        <w:t xml:space="preserve"> 2.1.2882-11 «Гигиенические требования к</w:t>
      </w:r>
      <w:proofErr w:type="gramEnd"/>
      <w:r w:rsidRPr="002464DD">
        <w:rPr>
          <w:sz w:val="28"/>
          <w:szCs w:val="28"/>
        </w:rPr>
        <w:t xml:space="preserve"> размещению, устройству и содержанию кладбищ, зданий и сооружений похоронного назначения», </w:t>
      </w:r>
      <w:r w:rsidR="00E95FC9" w:rsidRPr="002464DD">
        <w:rPr>
          <w:sz w:val="28"/>
          <w:szCs w:val="28"/>
        </w:rPr>
        <w:t>иными нормативными актами</w:t>
      </w:r>
      <w:r w:rsidR="00E95FC9">
        <w:rPr>
          <w:sz w:val="28"/>
          <w:szCs w:val="28"/>
        </w:rPr>
        <w:t>, руководствуясь подпунктом 22 пункта 1 статьи 6 Устава Балахтонского сельсовета Козульского района, Балахтонский сельский Совет депутатов Козульского района Красноярского края РЕШИЛ:</w:t>
      </w:r>
    </w:p>
    <w:p w:rsidR="00AA3F79" w:rsidRDefault="00AA3F79" w:rsidP="00AA3F79">
      <w:pPr>
        <w:tabs>
          <w:tab w:val="left" w:pos="1134"/>
        </w:tabs>
        <w:ind w:firstLine="709"/>
        <w:jc w:val="both"/>
        <w:rPr>
          <w:sz w:val="28"/>
          <w:szCs w:val="28"/>
        </w:rPr>
      </w:pPr>
    </w:p>
    <w:p w:rsidR="00E95FC9" w:rsidRPr="004D6195" w:rsidRDefault="004D6195" w:rsidP="00AA3F79">
      <w:pPr>
        <w:tabs>
          <w:tab w:val="left" w:pos="1134"/>
        </w:tabs>
        <w:ind w:firstLine="709"/>
        <w:jc w:val="both"/>
        <w:rPr>
          <w:sz w:val="28"/>
          <w:szCs w:val="28"/>
        </w:rPr>
      </w:pPr>
      <w:r>
        <w:rPr>
          <w:sz w:val="28"/>
          <w:szCs w:val="28"/>
        </w:rPr>
        <w:t>1. Утвердить</w:t>
      </w:r>
      <w:r w:rsidR="00E95FC9">
        <w:rPr>
          <w:sz w:val="28"/>
          <w:szCs w:val="28"/>
        </w:rPr>
        <w:t xml:space="preserve"> </w:t>
      </w:r>
      <w:r w:rsidR="00E95FC9" w:rsidRPr="004D6195">
        <w:rPr>
          <w:sz w:val="28"/>
          <w:szCs w:val="28"/>
        </w:rPr>
        <w:t>Положение об организации</w:t>
      </w:r>
      <w:r w:rsidR="00E95FC9" w:rsidRPr="008557DB">
        <w:rPr>
          <w:color w:val="FF0000"/>
          <w:sz w:val="28"/>
          <w:szCs w:val="28"/>
        </w:rPr>
        <w:t xml:space="preserve"> </w:t>
      </w:r>
      <w:r w:rsidR="00E95FC9" w:rsidRPr="004D6195">
        <w:rPr>
          <w:sz w:val="28"/>
          <w:szCs w:val="28"/>
        </w:rPr>
        <w:t>похоронного дела и содержани</w:t>
      </w:r>
      <w:r w:rsidRPr="004D6195">
        <w:rPr>
          <w:sz w:val="28"/>
          <w:szCs w:val="28"/>
        </w:rPr>
        <w:t>и</w:t>
      </w:r>
      <w:r w:rsidR="00E95FC9" w:rsidRPr="004D6195">
        <w:rPr>
          <w:sz w:val="28"/>
          <w:szCs w:val="28"/>
        </w:rPr>
        <w:t xml:space="preserve"> кладбищ на территории Балахтонского сельсовета Козульского района Красноярского края согласно приложению.</w:t>
      </w:r>
    </w:p>
    <w:p w:rsidR="00AA3F79" w:rsidRPr="001376FD" w:rsidRDefault="00AA3F79" w:rsidP="00AA3F79">
      <w:pPr>
        <w:ind w:firstLine="709"/>
        <w:jc w:val="both"/>
        <w:rPr>
          <w:sz w:val="28"/>
          <w:szCs w:val="28"/>
        </w:rPr>
      </w:pPr>
      <w:r>
        <w:rPr>
          <w:sz w:val="28"/>
          <w:szCs w:val="28"/>
        </w:rPr>
        <w:t xml:space="preserve">2. Решения Балахтонского сельского Совета депутатов от 19.12.2013 № 30-200р «О принятии Положения об организации ритуальных услуг, погребении, похоронного дела и содержания кладбищ на территории муниципального образования Балахтонский сельсовет» и от </w:t>
      </w:r>
      <w:r w:rsidR="001376FD">
        <w:rPr>
          <w:sz w:val="28"/>
          <w:szCs w:val="28"/>
        </w:rPr>
        <w:t xml:space="preserve">24.11.2017 </w:t>
      </w:r>
      <w:r>
        <w:rPr>
          <w:sz w:val="28"/>
          <w:szCs w:val="28"/>
        </w:rPr>
        <w:t xml:space="preserve">№ </w:t>
      </w:r>
      <w:r w:rsidR="001376FD">
        <w:rPr>
          <w:sz w:val="28"/>
          <w:szCs w:val="28"/>
        </w:rPr>
        <w:t xml:space="preserve">21-105р </w:t>
      </w:r>
      <w:r>
        <w:rPr>
          <w:sz w:val="28"/>
          <w:szCs w:val="28"/>
        </w:rPr>
        <w:t>«</w:t>
      </w:r>
      <w:r w:rsidR="001376FD" w:rsidRPr="001376FD">
        <w:rPr>
          <w:sz w:val="28"/>
          <w:szCs w:val="28"/>
        </w:rPr>
        <w:t>О внесении изменений в Положение об организации ритуальных услуг, погребении, похоронного дела и содержания кладбищ на территории муниципального образования Балахтонский сельсовет, утверждённым решением сельского Совета депутатов от 19.12.2013 № 30-200р</w:t>
      </w:r>
      <w:r w:rsidR="004D6195">
        <w:rPr>
          <w:sz w:val="28"/>
          <w:szCs w:val="28"/>
        </w:rPr>
        <w:t>»</w:t>
      </w:r>
      <w:r w:rsidRPr="001376FD">
        <w:rPr>
          <w:sz w:val="28"/>
          <w:szCs w:val="28"/>
        </w:rPr>
        <w:t xml:space="preserve"> считать утратившими силу.</w:t>
      </w:r>
    </w:p>
    <w:p w:rsidR="00E95FC9" w:rsidRDefault="00AA3F79" w:rsidP="00AA3F79">
      <w:pPr>
        <w:tabs>
          <w:tab w:val="left" w:pos="1134"/>
        </w:tabs>
        <w:ind w:firstLine="709"/>
        <w:jc w:val="both"/>
        <w:rPr>
          <w:sz w:val="28"/>
          <w:szCs w:val="28"/>
        </w:rPr>
      </w:pPr>
      <w:r>
        <w:rPr>
          <w:sz w:val="28"/>
          <w:szCs w:val="28"/>
        </w:rPr>
        <w:t>3</w:t>
      </w:r>
      <w:r w:rsidR="00E95FC9">
        <w:rPr>
          <w:sz w:val="28"/>
          <w:szCs w:val="28"/>
        </w:rPr>
        <w:t xml:space="preserve">. </w:t>
      </w:r>
      <w:proofErr w:type="gramStart"/>
      <w:r w:rsidR="00E95FC9">
        <w:rPr>
          <w:sz w:val="28"/>
          <w:szCs w:val="28"/>
        </w:rPr>
        <w:t>Контроль за</w:t>
      </w:r>
      <w:proofErr w:type="gramEnd"/>
      <w:r w:rsidR="00E95FC9">
        <w:rPr>
          <w:sz w:val="28"/>
          <w:szCs w:val="28"/>
        </w:rPr>
        <w:t xml:space="preserve"> выполнением настоящего Решения возложить на главу администрации сельсовета.</w:t>
      </w:r>
    </w:p>
    <w:p w:rsidR="00E95FC9" w:rsidRDefault="00AA3F79" w:rsidP="00AA3F79">
      <w:pPr>
        <w:tabs>
          <w:tab w:val="left" w:pos="1134"/>
        </w:tabs>
        <w:ind w:firstLine="709"/>
        <w:jc w:val="both"/>
        <w:rPr>
          <w:sz w:val="28"/>
          <w:szCs w:val="28"/>
        </w:rPr>
      </w:pPr>
      <w:r>
        <w:rPr>
          <w:sz w:val="28"/>
          <w:szCs w:val="28"/>
        </w:rPr>
        <w:lastRenderedPageBreak/>
        <w:t>4</w:t>
      </w:r>
      <w:r w:rsidR="00E95FC9">
        <w:rPr>
          <w:sz w:val="28"/>
          <w:szCs w:val="28"/>
        </w:rPr>
        <w:t>. Нас</w:t>
      </w:r>
      <w:r w:rsidR="004D6195">
        <w:rPr>
          <w:sz w:val="28"/>
          <w:szCs w:val="28"/>
        </w:rPr>
        <w:t xml:space="preserve">тоящее Решение вступает в силу в день, следующий за </w:t>
      </w:r>
      <w:r w:rsidR="00E95FC9">
        <w:rPr>
          <w:sz w:val="28"/>
          <w:szCs w:val="28"/>
        </w:rPr>
        <w:t>дн</w:t>
      </w:r>
      <w:r w:rsidR="004D6195">
        <w:rPr>
          <w:sz w:val="28"/>
          <w:szCs w:val="28"/>
        </w:rPr>
        <w:t>ём его</w:t>
      </w:r>
      <w:r w:rsidR="00E95FC9">
        <w:rPr>
          <w:sz w:val="28"/>
        </w:rPr>
        <w:t xml:space="preserve"> опубликовани</w:t>
      </w:r>
      <w:r w:rsidR="004D6195">
        <w:rPr>
          <w:sz w:val="28"/>
        </w:rPr>
        <w:t>я</w:t>
      </w:r>
      <w:r w:rsidR="00E95FC9">
        <w:rPr>
          <w:sz w:val="28"/>
        </w:rPr>
        <w:t xml:space="preserve"> в местном пе</w:t>
      </w:r>
      <w:r w:rsidR="004D6195">
        <w:rPr>
          <w:sz w:val="28"/>
        </w:rPr>
        <w:t>риодическом</w:t>
      </w:r>
      <w:r>
        <w:rPr>
          <w:sz w:val="28"/>
        </w:rPr>
        <w:t xml:space="preserve"> издании «Балахтонские вести» и </w:t>
      </w:r>
      <w:r w:rsidR="004D6195">
        <w:rPr>
          <w:sz w:val="28"/>
        </w:rPr>
        <w:t xml:space="preserve">подлежит </w:t>
      </w:r>
      <w:r>
        <w:rPr>
          <w:sz w:val="28"/>
        </w:rPr>
        <w:t>размещению на официальном сайте Балахтонского сельсовета.</w:t>
      </w:r>
    </w:p>
    <w:p w:rsidR="00E95FC9" w:rsidRDefault="00E95FC9" w:rsidP="00E95FC9">
      <w:pPr>
        <w:spacing w:line="100" w:lineRule="atLeast"/>
        <w:jc w:val="both"/>
        <w:rPr>
          <w:spacing w:val="-6"/>
          <w:sz w:val="28"/>
          <w:szCs w:val="28"/>
        </w:rPr>
      </w:pPr>
    </w:p>
    <w:p w:rsidR="00E95FC9" w:rsidRDefault="00E95FC9" w:rsidP="00E95FC9">
      <w:pPr>
        <w:pStyle w:val="a5"/>
        <w:jc w:val="both"/>
        <w:rPr>
          <w:rFonts w:ascii="Times New Roman" w:hAnsi="Times New Roman"/>
          <w:sz w:val="28"/>
          <w:szCs w:val="28"/>
        </w:rPr>
      </w:pPr>
      <w:r>
        <w:rPr>
          <w:rFonts w:ascii="Times New Roman" w:hAnsi="Times New Roman"/>
          <w:sz w:val="28"/>
          <w:szCs w:val="28"/>
        </w:rPr>
        <w:t xml:space="preserve">Председатель </w:t>
      </w:r>
    </w:p>
    <w:p w:rsidR="00E95FC9" w:rsidRDefault="00E95FC9" w:rsidP="00E95FC9">
      <w:pPr>
        <w:pStyle w:val="a5"/>
        <w:jc w:val="both"/>
        <w:rPr>
          <w:rFonts w:ascii="Times New Roman" w:hAnsi="Times New Roman"/>
          <w:sz w:val="28"/>
          <w:szCs w:val="28"/>
        </w:rPr>
      </w:pPr>
      <w:r>
        <w:rPr>
          <w:rFonts w:ascii="Times New Roman" w:hAnsi="Times New Roman"/>
          <w:sz w:val="28"/>
          <w:szCs w:val="28"/>
        </w:rPr>
        <w:t xml:space="preserve">Балахтонского сельского Совета депутатов                                 </w:t>
      </w:r>
      <w:r w:rsidR="001376FD">
        <w:rPr>
          <w:rFonts w:ascii="Times New Roman" w:hAnsi="Times New Roman"/>
          <w:sz w:val="28"/>
          <w:szCs w:val="28"/>
        </w:rPr>
        <w:t xml:space="preserve">     </w:t>
      </w:r>
      <w:r>
        <w:rPr>
          <w:rFonts w:ascii="Times New Roman" w:hAnsi="Times New Roman"/>
          <w:sz w:val="28"/>
          <w:szCs w:val="28"/>
        </w:rPr>
        <w:t xml:space="preserve">Е.А. Гардт </w:t>
      </w:r>
    </w:p>
    <w:p w:rsidR="00E95FC9" w:rsidRDefault="00E95FC9" w:rsidP="00E95FC9">
      <w:pPr>
        <w:spacing w:line="100" w:lineRule="atLeast"/>
        <w:jc w:val="both"/>
        <w:rPr>
          <w:spacing w:val="-6"/>
          <w:sz w:val="28"/>
          <w:szCs w:val="28"/>
        </w:rPr>
      </w:pPr>
    </w:p>
    <w:p w:rsidR="00E95FC9" w:rsidRDefault="00E95FC9" w:rsidP="00E95FC9">
      <w:pPr>
        <w:jc w:val="both"/>
        <w:rPr>
          <w:sz w:val="28"/>
          <w:szCs w:val="28"/>
        </w:rPr>
      </w:pPr>
      <w:r>
        <w:rPr>
          <w:sz w:val="28"/>
          <w:szCs w:val="28"/>
        </w:rPr>
        <w:t xml:space="preserve">Глава </w:t>
      </w:r>
    </w:p>
    <w:p w:rsidR="00AA3F79" w:rsidRDefault="00E95FC9" w:rsidP="00E95FC9">
      <w:pPr>
        <w:jc w:val="both"/>
        <w:rPr>
          <w:sz w:val="28"/>
          <w:szCs w:val="28"/>
        </w:rPr>
      </w:pPr>
      <w:r>
        <w:rPr>
          <w:sz w:val="28"/>
          <w:szCs w:val="28"/>
        </w:rPr>
        <w:t>Балахтонского сельсовета                                                                   В.А. Мецгер</w:t>
      </w: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AA3F79" w:rsidRDefault="00AA3F79" w:rsidP="00AA3F79">
      <w:pPr>
        <w:jc w:val="right"/>
      </w:pPr>
      <w:r w:rsidRPr="00AA3F79">
        <w:lastRenderedPageBreak/>
        <w:t>ПРИЛОЖЕНИЕ</w:t>
      </w:r>
    </w:p>
    <w:p w:rsidR="00AA3F79" w:rsidRDefault="00AA3F79" w:rsidP="00AA3F79">
      <w:pPr>
        <w:jc w:val="right"/>
      </w:pPr>
      <w:r>
        <w:t>к Решению Балахтонского сельского Совета депутатов</w:t>
      </w:r>
    </w:p>
    <w:p w:rsidR="00E95FC9" w:rsidRPr="00AA3F79" w:rsidRDefault="00AA3F79" w:rsidP="00AA3F79">
      <w:pPr>
        <w:jc w:val="right"/>
      </w:pPr>
      <w:r>
        <w:t>от 00.00. 2022 № 16-000р</w:t>
      </w:r>
      <w:r w:rsidRPr="00AA3F79">
        <w:t xml:space="preserve"> </w:t>
      </w:r>
    </w:p>
    <w:p w:rsidR="00DF51FE" w:rsidRDefault="00DF51FE" w:rsidP="00E95FC9">
      <w:pPr>
        <w:tabs>
          <w:tab w:val="right" w:pos="9639"/>
        </w:tabs>
        <w:jc w:val="right"/>
        <w:rPr>
          <w:sz w:val="20"/>
          <w:szCs w:val="20"/>
        </w:rPr>
      </w:pPr>
    </w:p>
    <w:p w:rsidR="00DF51FE" w:rsidRDefault="00DF51FE" w:rsidP="00DF51FE">
      <w:pPr>
        <w:tabs>
          <w:tab w:val="right" w:pos="9639"/>
        </w:tabs>
        <w:jc w:val="both"/>
      </w:pPr>
    </w:p>
    <w:p w:rsidR="002464DD" w:rsidRDefault="002464DD" w:rsidP="00DF51FE">
      <w:pPr>
        <w:tabs>
          <w:tab w:val="right" w:pos="9639"/>
        </w:tabs>
        <w:jc w:val="center"/>
        <w:rPr>
          <w:b/>
          <w:sz w:val="28"/>
          <w:szCs w:val="28"/>
        </w:rPr>
      </w:pPr>
    </w:p>
    <w:p w:rsidR="00DF51FE" w:rsidRPr="00534206" w:rsidRDefault="00DF51FE" w:rsidP="00DF51FE">
      <w:pPr>
        <w:tabs>
          <w:tab w:val="right" w:pos="9639"/>
        </w:tabs>
        <w:jc w:val="center"/>
        <w:rPr>
          <w:b/>
          <w:sz w:val="28"/>
          <w:szCs w:val="28"/>
        </w:rPr>
      </w:pPr>
      <w:r w:rsidRPr="00534206">
        <w:rPr>
          <w:b/>
          <w:sz w:val="28"/>
          <w:szCs w:val="28"/>
        </w:rPr>
        <w:t>ПОЛОЖЕНИЕ</w:t>
      </w:r>
    </w:p>
    <w:p w:rsidR="001E46D5" w:rsidRPr="00534206" w:rsidRDefault="00DF51FE" w:rsidP="00DF51FE">
      <w:pPr>
        <w:tabs>
          <w:tab w:val="right" w:pos="9639"/>
        </w:tabs>
        <w:jc w:val="center"/>
        <w:rPr>
          <w:b/>
          <w:sz w:val="28"/>
          <w:szCs w:val="28"/>
        </w:rPr>
      </w:pPr>
      <w:r w:rsidRPr="00534206">
        <w:rPr>
          <w:b/>
          <w:sz w:val="28"/>
          <w:szCs w:val="28"/>
        </w:rPr>
        <w:t>об организации похоронного дела и содержани</w:t>
      </w:r>
      <w:r w:rsidR="001E46D5" w:rsidRPr="00534206">
        <w:rPr>
          <w:b/>
          <w:sz w:val="28"/>
          <w:szCs w:val="28"/>
        </w:rPr>
        <w:t>и</w:t>
      </w:r>
      <w:r w:rsidRPr="00534206">
        <w:rPr>
          <w:b/>
          <w:sz w:val="28"/>
          <w:szCs w:val="28"/>
        </w:rPr>
        <w:t xml:space="preserve"> кладбищ </w:t>
      </w:r>
    </w:p>
    <w:p w:rsidR="00DF51FE" w:rsidRPr="00534206" w:rsidRDefault="00DF51FE" w:rsidP="00DF51FE">
      <w:pPr>
        <w:tabs>
          <w:tab w:val="right" w:pos="9639"/>
        </w:tabs>
        <w:jc w:val="center"/>
        <w:rPr>
          <w:b/>
          <w:sz w:val="28"/>
          <w:szCs w:val="28"/>
        </w:rPr>
      </w:pPr>
      <w:r w:rsidRPr="00534206">
        <w:rPr>
          <w:b/>
          <w:sz w:val="28"/>
          <w:szCs w:val="28"/>
        </w:rPr>
        <w:t xml:space="preserve">на территории </w:t>
      </w:r>
      <w:r w:rsidR="001E46D5" w:rsidRPr="00534206">
        <w:rPr>
          <w:b/>
          <w:sz w:val="28"/>
          <w:szCs w:val="28"/>
        </w:rPr>
        <w:t xml:space="preserve">муниципального образования </w:t>
      </w:r>
      <w:r w:rsidRPr="00534206">
        <w:rPr>
          <w:b/>
          <w:sz w:val="28"/>
          <w:szCs w:val="28"/>
        </w:rPr>
        <w:t>Балахтонск</w:t>
      </w:r>
      <w:r w:rsidR="001E46D5" w:rsidRPr="00534206">
        <w:rPr>
          <w:b/>
          <w:sz w:val="28"/>
          <w:szCs w:val="28"/>
        </w:rPr>
        <w:t>ий</w:t>
      </w:r>
      <w:r w:rsidRPr="00534206">
        <w:rPr>
          <w:b/>
          <w:sz w:val="28"/>
          <w:szCs w:val="28"/>
        </w:rPr>
        <w:t xml:space="preserve"> сельсовет</w:t>
      </w:r>
    </w:p>
    <w:p w:rsidR="00DF51FE" w:rsidRDefault="00DF51FE" w:rsidP="00DF51FE">
      <w:pPr>
        <w:tabs>
          <w:tab w:val="right" w:pos="9639"/>
        </w:tabs>
        <w:ind w:left="1211"/>
        <w:jc w:val="center"/>
        <w:rPr>
          <w:b/>
        </w:rPr>
      </w:pPr>
    </w:p>
    <w:p w:rsidR="00DF51FE" w:rsidRPr="001E46D5" w:rsidRDefault="00DF51FE" w:rsidP="00DF51FE">
      <w:pPr>
        <w:tabs>
          <w:tab w:val="right" w:pos="9639"/>
        </w:tabs>
        <w:ind w:left="1211"/>
        <w:jc w:val="center"/>
        <w:rPr>
          <w:b/>
          <w:sz w:val="28"/>
          <w:szCs w:val="28"/>
        </w:rPr>
      </w:pPr>
      <w:r w:rsidRPr="001E46D5">
        <w:rPr>
          <w:b/>
          <w:sz w:val="28"/>
          <w:szCs w:val="28"/>
        </w:rPr>
        <w:t>1.</w:t>
      </w:r>
      <w:r w:rsidR="00534206">
        <w:rPr>
          <w:b/>
          <w:sz w:val="28"/>
          <w:szCs w:val="28"/>
        </w:rPr>
        <w:t xml:space="preserve"> </w:t>
      </w:r>
      <w:r w:rsidRPr="001E46D5">
        <w:rPr>
          <w:b/>
          <w:sz w:val="28"/>
          <w:szCs w:val="28"/>
        </w:rPr>
        <w:t>Основные понятия, используемые в настоящем Положении</w:t>
      </w:r>
    </w:p>
    <w:p w:rsidR="00DF51FE" w:rsidRPr="001E46D5" w:rsidRDefault="00DF51FE" w:rsidP="00DF51FE">
      <w:pPr>
        <w:tabs>
          <w:tab w:val="right" w:pos="9639"/>
        </w:tabs>
        <w:ind w:firstLine="851"/>
        <w:jc w:val="both"/>
        <w:rPr>
          <w:sz w:val="28"/>
          <w:szCs w:val="28"/>
        </w:rPr>
      </w:pPr>
      <w:r w:rsidRPr="001E46D5">
        <w:rPr>
          <w:sz w:val="28"/>
          <w:szCs w:val="28"/>
          <w:u w:val="single"/>
        </w:rPr>
        <w:t xml:space="preserve">Услуги по погребению </w:t>
      </w:r>
      <w:r w:rsidRPr="001E46D5">
        <w:rPr>
          <w:sz w:val="28"/>
          <w:szCs w:val="28"/>
        </w:rPr>
        <w:t>–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DF51FE" w:rsidRPr="001E46D5" w:rsidRDefault="00DF51FE" w:rsidP="00DF51FE">
      <w:pPr>
        <w:tabs>
          <w:tab w:val="right" w:pos="9639"/>
        </w:tabs>
        <w:ind w:firstLine="851"/>
        <w:jc w:val="both"/>
        <w:rPr>
          <w:sz w:val="28"/>
          <w:szCs w:val="28"/>
        </w:rPr>
      </w:pPr>
      <w:r w:rsidRPr="001E46D5">
        <w:rPr>
          <w:sz w:val="28"/>
          <w:szCs w:val="28"/>
          <w:u w:val="single"/>
        </w:rPr>
        <w:t>Гарантированный перечень услуг по погребению</w:t>
      </w:r>
      <w:r w:rsidRPr="001E46D5">
        <w:rPr>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DF51FE" w:rsidRPr="001E46D5" w:rsidRDefault="00DF51FE" w:rsidP="00DF51FE">
      <w:pPr>
        <w:tabs>
          <w:tab w:val="right" w:pos="9639"/>
        </w:tabs>
        <w:ind w:firstLine="851"/>
        <w:jc w:val="both"/>
        <w:rPr>
          <w:sz w:val="28"/>
          <w:szCs w:val="28"/>
        </w:rPr>
      </w:pPr>
      <w:proofErr w:type="gramStart"/>
      <w:r w:rsidRPr="001E46D5">
        <w:rPr>
          <w:sz w:val="28"/>
          <w:szCs w:val="28"/>
          <w:u w:val="single"/>
        </w:rPr>
        <w:t>Места погребения</w:t>
      </w:r>
      <w:r w:rsidRPr="001E46D5">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DF51FE" w:rsidRPr="001E46D5" w:rsidRDefault="00DF51FE" w:rsidP="00DF51FE">
      <w:pPr>
        <w:tabs>
          <w:tab w:val="right" w:pos="9639"/>
        </w:tabs>
        <w:ind w:firstLine="851"/>
        <w:jc w:val="both"/>
        <w:rPr>
          <w:sz w:val="28"/>
          <w:szCs w:val="28"/>
        </w:rPr>
      </w:pPr>
      <w:r w:rsidRPr="001E46D5">
        <w:rPr>
          <w:sz w:val="28"/>
          <w:szCs w:val="28"/>
          <w:u w:val="single"/>
        </w:rPr>
        <w:t>Зона захоронения</w:t>
      </w:r>
      <w:r w:rsidRPr="001E46D5">
        <w:rPr>
          <w:sz w:val="28"/>
          <w:szCs w:val="28"/>
        </w:rPr>
        <w:t xml:space="preserve"> – основная функциональная часть территории кладбища, где осуществляется погребения, в том числе, захоронение урн с прахом;</w:t>
      </w:r>
    </w:p>
    <w:p w:rsidR="00DF51FE" w:rsidRPr="001E46D5" w:rsidRDefault="00DF51FE" w:rsidP="00DF51FE">
      <w:pPr>
        <w:tabs>
          <w:tab w:val="right" w:pos="9639"/>
        </w:tabs>
        <w:ind w:firstLine="851"/>
        <w:jc w:val="both"/>
        <w:rPr>
          <w:sz w:val="28"/>
          <w:szCs w:val="28"/>
        </w:rPr>
      </w:pPr>
      <w:r w:rsidRPr="001E46D5">
        <w:rPr>
          <w:sz w:val="28"/>
          <w:szCs w:val="28"/>
          <w:u w:val="single"/>
        </w:rPr>
        <w:t>Места захоронения</w:t>
      </w:r>
      <w:r w:rsidRPr="001E46D5">
        <w:rPr>
          <w:sz w:val="28"/>
          <w:szCs w:val="28"/>
        </w:rPr>
        <w:t xml:space="preserve"> – земельные участки, предоставляемые в зоне захоронения кладбища для погребения;</w:t>
      </w:r>
    </w:p>
    <w:p w:rsidR="00DF51FE" w:rsidRPr="001E46D5" w:rsidRDefault="00DF51FE" w:rsidP="00DF51FE">
      <w:pPr>
        <w:tabs>
          <w:tab w:val="right" w:pos="9639"/>
        </w:tabs>
        <w:ind w:firstLine="851"/>
        <w:jc w:val="both"/>
        <w:rPr>
          <w:sz w:val="28"/>
          <w:szCs w:val="28"/>
        </w:rPr>
      </w:pPr>
      <w:r w:rsidRPr="001E46D5">
        <w:rPr>
          <w:sz w:val="28"/>
          <w:szCs w:val="28"/>
          <w:u w:val="single"/>
        </w:rPr>
        <w:t>Одиночные захоронения</w:t>
      </w:r>
      <w:r w:rsidRPr="001E46D5">
        <w:rPr>
          <w:sz w:val="28"/>
          <w:szCs w:val="28"/>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DF51FE" w:rsidRPr="001E46D5" w:rsidRDefault="00DF51FE" w:rsidP="00DF51FE">
      <w:pPr>
        <w:tabs>
          <w:tab w:val="right" w:pos="9639"/>
        </w:tabs>
        <w:ind w:firstLine="851"/>
        <w:jc w:val="both"/>
        <w:rPr>
          <w:sz w:val="28"/>
          <w:szCs w:val="28"/>
        </w:rPr>
      </w:pPr>
      <w:r w:rsidRPr="001E46D5">
        <w:rPr>
          <w:sz w:val="28"/>
          <w:szCs w:val="28"/>
          <w:u w:val="single"/>
        </w:rPr>
        <w:t>Родственные захоронения</w:t>
      </w:r>
      <w:r w:rsidRPr="001E46D5">
        <w:rPr>
          <w:sz w:val="28"/>
          <w:szCs w:val="28"/>
        </w:rPr>
        <w:t xml:space="preserve"> – места захоронения, предоставляемые  на безвозмездной основе,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F51FE" w:rsidRPr="001E46D5" w:rsidRDefault="00DF51FE" w:rsidP="00DF51FE">
      <w:pPr>
        <w:tabs>
          <w:tab w:val="right" w:pos="9639"/>
        </w:tabs>
        <w:ind w:firstLine="851"/>
        <w:jc w:val="both"/>
        <w:rPr>
          <w:sz w:val="28"/>
          <w:szCs w:val="28"/>
        </w:rPr>
      </w:pPr>
      <w:r w:rsidRPr="001E46D5">
        <w:rPr>
          <w:sz w:val="28"/>
          <w:szCs w:val="28"/>
          <w:u w:val="single"/>
        </w:rPr>
        <w:t>Семейные (родовые) захоронения</w:t>
      </w:r>
      <w:r w:rsidRPr="001E46D5">
        <w:rPr>
          <w:sz w:val="28"/>
          <w:szCs w:val="28"/>
        </w:rPr>
        <w:t xml:space="preserve">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DF51FE" w:rsidRPr="001E46D5" w:rsidRDefault="00DF51FE" w:rsidP="00DF51FE">
      <w:pPr>
        <w:tabs>
          <w:tab w:val="right" w:pos="9639"/>
        </w:tabs>
        <w:ind w:firstLine="851"/>
        <w:jc w:val="both"/>
        <w:rPr>
          <w:sz w:val="28"/>
          <w:szCs w:val="28"/>
        </w:rPr>
      </w:pPr>
      <w:r w:rsidRPr="001E46D5">
        <w:rPr>
          <w:sz w:val="28"/>
          <w:szCs w:val="28"/>
          <w:u w:val="single"/>
        </w:rPr>
        <w:t>Уполномоченный орган местного самоуправления в сфере погребения и похоронного дела</w:t>
      </w:r>
      <w:r w:rsidRPr="001E46D5">
        <w:rPr>
          <w:sz w:val="28"/>
          <w:szCs w:val="28"/>
        </w:rPr>
        <w:t xml:space="preserve"> – Администрация Балахтонского сельсовета Козульского района Красноярского края;</w:t>
      </w:r>
    </w:p>
    <w:p w:rsidR="00DF51FE" w:rsidRPr="001E46D5" w:rsidRDefault="00DF51FE" w:rsidP="00DF51FE">
      <w:pPr>
        <w:tabs>
          <w:tab w:val="right" w:pos="9639"/>
        </w:tabs>
        <w:ind w:firstLine="851"/>
        <w:jc w:val="both"/>
        <w:rPr>
          <w:sz w:val="28"/>
          <w:szCs w:val="28"/>
        </w:rPr>
      </w:pPr>
      <w:r w:rsidRPr="001E46D5">
        <w:rPr>
          <w:sz w:val="28"/>
          <w:szCs w:val="28"/>
          <w:u w:val="single"/>
        </w:rPr>
        <w:lastRenderedPageBreak/>
        <w:t>Члены семьи</w:t>
      </w:r>
      <w:r w:rsidRPr="001E46D5">
        <w:rPr>
          <w:sz w:val="28"/>
          <w:szCs w:val="28"/>
        </w:rPr>
        <w:t xml:space="preserve"> – лица, связанные родством (свойством), совместно проживающие и ведущие совместное хозяйство;</w:t>
      </w:r>
    </w:p>
    <w:p w:rsidR="00DF51FE" w:rsidRPr="001E46D5" w:rsidRDefault="00DF51FE" w:rsidP="00DF51FE">
      <w:pPr>
        <w:tabs>
          <w:tab w:val="right" w:pos="9639"/>
        </w:tabs>
        <w:ind w:firstLine="851"/>
        <w:jc w:val="both"/>
        <w:rPr>
          <w:sz w:val="28"/>
          <w:szCs w:val="28"/>
        </w:rPr>
      </w:pPr>
      <w:r w:rsidRPr="001E46D5">
        <w:rPr>
          <w:sz w:val="28"/>
          <w:szCs w:val="28"/>
          <w:u w:val="single"/>
        </w:rPr>
        <w:t>Специализированная служба по вопросам похоронного дела</w:t>
      </w:r>
      <w:r w:rsidRPr="001E46D5">
        <w:rPr>
          <w:sz w:val="28"/>
          <w:szCs w:val="28"/>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DF51FE" w:rsidRPr="001E46D5" w:rsidRDefault="00DF51FE" w:rsidP="00DF51FE">
      <w:pPr>
        <w:tabs>
          <w:tab w:val="right" w:pos="9639"/>
        </w:tabs>
        <w:ind w:firstLine="851"/>
        <w:jc w:val="both"/>
        <w:rPr>
          <w:sz w:val="28"/>
          <w:szCs w:val="28"/>
        </w:rPr>
      </w:pPr>
    </w:p>
    <w:p w:rsidR="00DF51FE" w:rsidRPr="001E46D5" w:rsidRDefault="00DF51FE" w:rsidP="00DF51FE">
      <w:pPr>
        <w:tabs>
          <w:tab w:val="right" w:pos="9639"/>
        </w:tabs>
        <w:ind w:firstLine="851"/>
        <w:jc w:val="center"/>
        <w:rPr>
          <w:b/>
          <w:sz w:val="28"/>
          <w:szCs w:val="28"/>
        </w:rPr>
      </w:pPr>
      <w:r w:rsidRPr="001E46D5">
        <w:rPr>
          <w:b/>
          <w:sz w:val="28"/>
          <w:szCs w:val="28"/>
        </w:rPr>
        <w:t>2. Право лица на достойное отношение к его телу после смерти</w:t>
      </w:r>
    </w:p>
    <w:p w:rsidR="00DF51FE" w:rsidRPr="001E46D5" w:rsidRDefault="00DF51FE" w:rsidP="00DF51FE">
      <w:pPr>
        <w:tabs>
          <w:tab w:val="right" w:pos="9639"/>
        </w:tabs>
        <w:ind w:firstLine="851"/>
        <w:jc w:val="center"/>
        <w:rPr>
          <w:b/>
          <w:sz w:val="28"/>
          <w:szCs w:val="28"/>
        </w:rPr>
      </w:pP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r w:rsidR="00DF51FE" w:rsidRPr="001E46D5">
        <w:rPr>
          <w:sz w:val="28"/>
          <w:szCs w:val="28"/>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 xml:space="preserve">о согласии или несогласии быть подвергнутым </w:t>
      </w:r>
      <w:proofErr w:type="spellStart"/>
      <w:r w:rsidRPr="001E46D5">
        <w:rPr>
          <w:sz w:val="28"/>
          <w:szCs w:val="28"/>
        </w:rPr>
        <w:t>паталого-анатомическому</w:t>
      </w:r>
      <w:proofErr w:type="spellEnd"/>
      <w:r w:rsidRPr="001E46D5">
        <w:rPr>
          <w:sz w:val="28"/>
          <w:szCs w:val="28"/>
        </w:rPr>
        <w:t xml:space="preserve"> вскрытию;</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о согласии или несогласии на изъятие органов и (или) тканей из его тела;</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быть погребенным на том или ином месте, по тем или иным обычаям или традициям, рядом с теми или иными ранее умершими;</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 xml:space="preserve">быть подвергнутым кремации; </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о доверии исполнить свое волеизъявление тому или иному лицу.</w:t>
      </w: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r w:rsidR="00DF51FE" w:rsidRPr="001E46D5">
        <w:rPr>
          <w:sz w:val="28"/>
          <w:szCs w:val="28"/>
        </w:rPr>
        <w:t>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proofErr w:type="gramStart"/>
      <w:r w:rsidR="00DF51FE"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Pr="001E46D5" w:rsidRDefault="00DF51FE" w:rsidP="00534206">
      <w:pPr>
        <w:tabs>
          <w:tab w:val="left" w:pos="993"/>
          <w:tab w:val="left" w:pos="1134"/>
          <w:tab w:val="right" w:pos="9639"/>
        </w:tabs>
        <w:ind w:firstLine="709"/>
        <w:jc w:val="both"/>
        <w:rPr>
          <w:sz w:val="28"/>
          <w:szCs w:val="28"/>
        </w:rPr>
      </w:pPr>
      <w:r w:rsidRPr="001E46D5">
        <w:rPr>
          <w:sz w:val="28"/>
          <w:szCs w:val="28"/>
        </w:rPr>
        <w:t>2.4. 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DF51FE" w:rsidP="002464DD">
      <w:pPr>
        <w:tabs>
          <w:tab w:val="left" w:pos="993"/>
          <w:tab w:val="left" w:pos="1134"/>
          <w:tab w:val="right" w:pos="9639"/>
        </w:tabs>
        <w:ind w:firstLine="709"/>
        <w:jc w:val="both"/>
        <w:rPr>
          <w:sz w:val="28"/>
          <w:szCs w:val="28"/>
        </w:rPr>
      </w:pPr>
      <w:r w:rsidRPr="001E46D5">
        <w:rPr>
          <w:sz w:val="28"/>
          <w:szCs w:val="28"/>
        </w:rPr>
        <w:t>2.5.</w:t>
      </w:r>
      <w:r w:rsidR="00534206">
        <w:rPr>
          <w:sz w:val="28"/>
          <w:szCs w:val="28"/>
        </w:rPr>
        <w:t xml:space="preserve"> </w:t>
      </w:r>
      <w:proofErr w:type="gramStart"/>
      <w:r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Pr="001E46D5" w:rsidRDefault="00DF51FE" w:rsidP="00DF51FE">
      <w:pPr>
        <w:tabs>
          <w:tab w:val="right" w:pos="9639"/>
        </w:tabs>
        <w:ind w:firstLine="851"/>
        <w:jc w:val="center"/>
        <w:rPr>
          <w:b/>
          <w:sz w:val="28"/>
          <w:szCs w:val="28"/>
        </w:rPr>
      </w:pPr>
      <w:r w:rsidRPr="001E46D5">
        <w:rPr>
          <w:b/>
          <w:sz w:val="28"/>
          <w:szCs w:val="28"/>
        </w:rPr>
        <w:lastRenderedPageBreak/>
        <w:t>3. Исполнители волеизъявления умершего</w:t>
      </w:r>
    </w:p>
    <w:p w:rsidR="00DF51FE" w:rsidRPr="001E46D5" w:rsidRDefault="00DF51FE" w:rsidP="00DF51FE">
      <w:pPr>
        <w:tabs>
          <w:tab w:val="right" w:pos="9639"/>
        </w:tabs>
        <w:ind w:firstLine="851"/>
        <w:jc w:val="center"/>
        <w:rPr>
          <w:b/>
          <w:sz w:val="28"/>
          <w:szCs w:val="28"/>
        </w:rPr>
      </w:pP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Лицо, взявшее на себя обязанность  осуществить погребение умершего, должно осуществить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DF51FE" w:rsidRPr="001E46D5" w:rsidRDefault="00DF51FE" w:rsidP="00DF51FE">
      <w:pPr>
        <w:tabs>
          <w:tab w:val="left" w:pos="1134"/>
          <w:tab w:val="right" w:pos="9639"/>
        </w:tabs>
        <w:jc w:val="both"/>
        <w:rPr>
          <w:sz w:val="28"/>
          <w:szCs w:val="28"/>
        </w:rPr>
      </w:pPr>
    </w:p>
    <w:p w:rsidR="002464DD" w:rsidRDefault="002464DD" w:rsidP="00DF51FE">
      <w:pPr>
        <w:tabs>
          <w:tab w:val="right" w:pos="9639"/>
        </w:tabs>
        <w:jc w:val="center"/>
        <w:rPr>
          <w:b/>
          <w:sz w:val="28"/>
          <w:szCs w:val="28"/>
        </w:rPr>
      </w:pPr>
    </w:p>
    <w:p w:rsidR="00DF51FE" w:rsidRPr="001E46D5" w:rsidRDefault="00DF51FE" w:rsidP="00DF51FE">
      <w:pPr>
        <w:tabs>
          <w:tab w:val="right" w:pos="9639"/>
        </w:tabs>
        <w:jc w:val="center"/>
        <w:rPr>
          <w:b/>
          <w:sz w:val="28"/>
          <w:szCs w:val="28"/>
        </w:rPr>
      </w:pPr>
      <w:r w:rsidRPr="001E46D5">
        <w:rPr>
          <w:b/>
          <w:sz w:val="28"/>
          <w:szCs w:val="28"/>
        </w:rPr>
        <w:t>4. Исполнение волеизъявления умершего о погребении</w:t>
      </w:r>
    </w:p>
    <w:p w:rsidR="00DF51FE" w:rsidRPr="001E46D5" w:rsidRDefault="00DF51FE" w:rsidP="00DF51FE">
      <w:pPr>
        <w:tabs>
          <w:tab w:val="right" w:pos="9639"/>
        </w:tabs>
        <w:jc w:val="center"/>
        <w:rPr>
          <w:b/>
          <w:sz w:val="28"/>
          <w:szCs w:val="28"/>
        </w:rPr>
      </w:pP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На территории муниципального образования Балахтонский сельсовет Козульского района Красноярского края (далее – сельсовета) каждому человеку после его смерти гарантируется погребение с учетом его волеизъявления.</w:t>
      </w: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Гражданам Российской Федерации, постоянно проживающим на территории сельсовета,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праха.</w:t>
      </w: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proofErr w:type="gramStart"/>
      <w:r w:rsidR="00DF51FE" w:rsidRPr="001E46D5">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или ранее умершего супруга.</w:t>
      </w:r>
      <w:proofErr w:type="gramEnd"/>
      <w:r w:rsidR="00DF51FE" w:rsidRPr="001E46D5">
        <w:rPr>
          <w:sz w:val="28"/>
          <w:szCs w:val="28"/>
        </w:rPr>
        <w:t xml:space="preserve"> В иных случаях возможность исполнения волеизъявления умершего и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DF51FE" w:rsidRPr="001E46D5" w:rsidRDefault="00DF51FE" w:rsidP="00DF51FE">
      <w:pPr>
        <w:tabs>
          <w:tab w:val="left" w:pos="1134"/>
          <w:tab w:val="right" w:pos="9639"/>
        </w:tabs>
        <w:jc w:val="both"/>
        <w:rPr>
          <w:sz w:val="28"/>
          <w:szCs w:val="28"/>
        </w:rPr>
      </w:pPr>
    </w:p>
    <w:p w:rsidR="002464DD" w:rsidRDefault="002464DD" w:rsidP="00DF51FE">
      <w:pPr>
        <w:tabs>
          <w:tab w:val="left" w:pos="1134"/>
          <w:tab w:val="right" w:pos="9639"/>
        </w:tabs>
        <w:jc w:val="center"/>
        <w:rPr>
          <w:b/>
          <w:sz w:val="28"/>
          <w:szCs w:val="28"/>
        </w:rPr>
      </w:pPr>
    </w:p>
    <w:p w:rsidR="002464DD" w:rsidRDefault="002464DD" w:rsidP="00DF51FE">
      <w:pPr>
        <w:tabs>
          <w:tab w:val="left" w:pos="1134"/>
          <w:tab w:val="right" w:pos="9639"/>
        </w:tabs>
        <w:jc w:val="center"/>
        <w:rPr>
          <w:b/>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lastRenderedPageBreak/>
        <w:t>5. Гарантии при осуществлении погребения</w:t>
      </w:r>
    </w:p>
    <w:p w:rsidR="00DF51FE" w:rsidRPr="001E46D5" w:rsidRDefault="00DF51FE" w:rsidP="00DF51FE">
      <w:pPr>
        <w:tabs>
          <w:tab w:val="left" w:pos="1134"/>
          <w:tab w:val="right" w:pos="9639"/>
        </w:tabs>
        <w:ind w:firstLine="709"/>
        <w:jc w:val="both"/>
        <w:rPr>
          <w:sz w:val="28"/>
          <w:szCs w:val="28"/>
        </w:rPr>
      </w:pPr>
    </w:p>
    <w:p w:rsidR="00DF51FE" w:rsidRPr="001E46D5" w:rsidRDefault="00DF51FE" w:rsidP="00DF51FE">
      <w:pPr>
        <w:tabs>
          <w:tab w:val="left" w:pos="1134"/>
          <w:tab w:val="right" w:pos="9639"/>
        </w:tabs>
        <w:ind w:firstLine="709"/>
        <w:jc w:val="both"/>
        <w:rPr>
          <w:sz w:val="28"/>
          <w:szCs w:val="28"/>
        </w:rPr>
      </w:pPr>
      <w:proofErr w:type="gramStart"/>
      <w:r w:rsidRPr="001E46D5">
        <w:rPr>
          <w:sz w:val="28"/>
          <w:szCs w:val="28"/>
        </w:rPr>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w:t>
      </w:r>
      <w:proofErr w:type="gramEnd"/>
    </w:p>
    <w:p w:rsidR="00DF51FE" w:rsidRPr="001E46D5" w:rsidRDefault="00DF51FE" w:rsidP="00DF51FE">
      <w:pPr>
        <w:tabs>
          <w:tab w:val="left" w:pos="1134"/>
          <w:tab w:val="right" w:pos="9639"/>
        </w:tabs>
        <w:ind w:firstLine="709"/>
        <w:jc w:val="both"/>
        <w:rPr>
          <w:sz w:val="28"/>
          <w:szCs w:val="28"/>
        </w:rPr>
      </w:pPr>
      <w:r w:rsidRPr="001E46D5">
        <w:rPr>
          <w:sz w:val="28"/>
          <w:szCs w:val="28"/>
        </w:rPr>
        <w:t xml:space="preserve">1) выдача документов, необходимых для погребения умершего, в течение суток с момента установления причины смерти; </w:t>
      </w:r>
    </w:p>
    <w:p w:rsidR="00DF51FE" w:rsidRPr="001E46D5" w:rsidRDefault="00DF51FE" w:rsidP="00DF51FE">
      <w:pPr>
        <w:tabs>
          <w:tab w:val="left" w:pos="1134"/>
          <w:tab w:val="right" w:pos="9639"/>
        </w:tabs>
        <w:ind w:firstLine="709"/>
        <w:jc w:val="both"/>
        <w:rPr>
          <w:sz w:val="28"/>
          <w:szCs w:val="28"/>
        </w:rPr>
      </w:pPr>
      <w:proofErr w:type="gramStart"/>
      <w:r w:rsidRPr="001E46D5">
        <w:rPr>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DF51FE" w:rsidRPr="001E46D5" w:rsidRDefault="00DF51FE" w:rsidP="00DF51FE">
      <w:pPr>
        <w:tabs>
          <w:tab w:val="left" w:pos="1134"/>
          <w:tab w:val="right" w:pos="9639"/>
        </w:tabs>
        <w:ind w:firstLine="709"/>
        <w:jc w:val="both"/>
        <w:rPr>
          <w:sz w:val="28"/>
          <w:szCs w:val="28"/>
        </w:rPr>
      </w:pPr>
      <w:r w:rsidRPr="001E46D5">
        <w:rPr>
          <w:sz w:val="28"/>
          <w:szCs w:val="28"/>
        </w:rPr>
        <w:t>2) предоставления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F51FE" w:rsidRPr="001E46D5" w:rsidRDefault="00DF51FE" w:rsidP="00DF51FE">
      <w:pPr>
        <w:tabs>
          <w:tab w:val="left" w:pos="1134"/>
          <w:tab w:val="right" w:pos="9639"/>
        </w:tabs>
        <w:ind w:firstLine="709"/>
        <w:jc w:val="both"/>
        <w:rPr>
          <w:sz w:val="28"/>
          <w:szCs w:val="28"/>
        </w:rPr>
      </w:pPr>
      <w:r w:rsidRPr="001E46D5">
        <w:rPr>
          <w:sz w:val="28"/>
          <w:szCs w:val="28"/>
        </w:rPr>
        <w:t>3) оказание содействия в решении вопросов, предусмотренных пунктом 3 статьи 7 настоящего Федерального закона;</w:t>
      </w:r>
    </w:p>
    <w:p w:rsidR="00DF51FE" w:rsidRPr="001E46D5" w:rsidRDefault="00DF51FE" w:rsidP="00DF51FE">
      <w:pPr>
        <w:tabs>
          <w:tab w:val="left" w:pos="1134"/>
          <w:tab w:val="right" w:pos="9639"/>
        </w:tabs>
        <w:ind w:firstLine="709"/>
        <w:jc w:val="both"/>
        <w:rPr>
          <w:sz w:val="28"/>
          <w:szCs w:val="28"/>
        </w:rPr>
      </w:pPr>
      <w:r w:rsidRPr="001E46D5">
        <w:rPr>
          <w:sz w:val="28"/>
          <w:szCs w:val="28"/>
        </w:rPr>
        <w:t>4) исполнение волеизъявления умершего в соответствии со статьями 5 и 7 настоящего Федерального закона.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6. Критерии качества предоставляемых услуг по погребению</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ind w:firstLine="709"/>
        <w:jc w:val="both"/>
        <w:rPr>
          <w:sz w:val="28"/>
          <w:szCs w:val="28"/>
        </w:rPr>
      </w:pPr>
      <w:r w:rsidRPr="001E46D5">
        <w:rPr>
          <w:sz w:val="28"/>
          <w:szCs w:val="28"/>
        </w:rPr>
        <w:t>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подготовка тела умершего к погребению, включающее: проведение санитарной подготовки тела умершего (косметические услуги), парикмахерские услуги;</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lastRenderedPageBreak/>
        <w:t>предоставление деревянного гроба, обитого снаружи и внутри тканью;</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установка ритуального регистрационного знака с надписью (Ф.И.О. погребенного, год рождения, год смерти);</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 xml:space="preserve">7. Градостроительные, санитарные и экологические требования </w:t>
      </w:r>
    </w:p>
    <w:p w:rsidR="00DF51FE" w:rsidRPr="001E46D5" w:rsidRDefault="00DF51FE" w:rsidP="00DF51FE">
      <w:pPr>
        <w:tabs>
          <w:tab w:val="left" w:pos="1134"/>
          <w:tab w:val="right" w:pos="9639"/>
        </w:tabs>
        <w:jc w:val="center"/>
        <w:rPr>
          <w:b/>
          <w:sz w:val="28"/>
          <w:szCs w:val="28"/>
        </w:rPr>
      </w:pPr>
      <w:r w:rsidRPr="001E46D5">
        <w:rPr>
          <w:b/>
          <w:sz w:val="28"/>
          <w:szCs w:val="28"/>
        </w:rPr>
        <w:t>к размещению мест погребения</w:t>
      </w:r>
    </w:p>
    <w:p w:rsidR="00DF51FE" w:rsidRPr="001E46D5" w:rsidRDefault="00DF51FE" w:rsidP="00DF51FE">
      <w:pPr>
        <w:tabs>
          <w:tab w:val="left" w:pos="1134"/>
          <w:tab w:val="right" w:pos="9639"/>
        </w:tabs>
        <w:jc w:val="center"/>
        <w:rPr>
          <w:b/>
          <w:sz w:val="28"/>
          <w:szCs w:val="28"/>
        </w:rPr>
      </w:pP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неопределённо долгий срок существования места погребения.</w:t>
      </w:r>
      <w:r w:rsidR="00DF51FE" w:rsidRPr="001E46D5">
        <w:rPr>
          <w:sz w:val="28"/>
          <w:szCs w:val="28"/>
        </w:rPr>
        <w:tab/>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При нарушении санитарных и экологических требований к содержанию места погребения органы местного самоуправления сельсовета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На общественных кладбищах погребение может осуществляться с учетом </w:t>
      </w:r>
      <w:proofErr w:type="spellStart"/>
      <w:r w:rsidR="00DF51FE" w:rsidRPr="001E46D5">
        <w:rPr>
          <w:sz w:val="28"/>
          <w:szCs w:val="28"/>
        </w:rPr>
        <w:t>вероисповедальных</w:t>
      </w:r>
      <w:proofErr w:type="spellEnd"/>
      <w:r w:rsidR="00DF51FE" w:rsidRPr="001E46D5">
        <w:rPr>
          <w:sz w:val="28"/>
          <w:szCs w:val="28"/>
        </w:rPr>
        <w:t>, воинских и иных обычаев и традиций.</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На территории общественных кладбищ в целях увековечивания памяти умерших граждан, имеющих заслуги перед Российской Федерацией, могут быть предусмотрены на основании решения уполномоченного органа в </w:t>
      </w:r>
      <w:r w:rsidR="00DF51FE" w:rsidRPr="001E46D5">
        <w:rPr>
          <w:sz w:val="28"/>
          <w:szCs w:val="28"/>
        </w:rPr>
        <w:lastRenderedPageBreak/>
        <w:t>сфере погребения и похоронного дела обособленные земельные участки (зоны) для почетных захоронений.</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Устанавливаются следующие размеры бесплатно предоставляемой площади для погребения: </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 xml:space="preserve">под захоронение тела в гробу размер места одиночного захоронения составляет 2,5м </w:t>
      </w:r>
      <w:proofErr w:type="spellStart"/>
      <w:r w:rsidRPr="001E46D5">
        <w:rPr>
          <w:sz w:val="28"/>
          <w:szCs w:val="28"/>
        </w:rPr>
        <w:t>х</w:t>
      </w:r>
      <w:proofErr w:type="spellEnd"/>
      <w:r w:rsidRPr="001E46D5">
        <w:rPr>
          <w:sz w:val="28"/>
          <w:szCs w:val="28"/>
        </w:rPr>
        <w:t xml:space="preserve"> 2,0м </w:t>
      </w:r>
      <w:proofErr w:type="spellStart"/>
      <w:r w:rsidRPr="001E46D5">
        <w:rPr>
          <w:sz w:val="28"/>
          <w:szCs w:val="28"/>
        </w:rPr>
        <w:t>х</w:t>
      </w:r>
      <w:proofErr w:type="spellEnd"/>
      <w:r w:rsidRPr="001E46D5">
        <w:rPr>
          <w:sz w:val="28"/>
          <w:szCs w:val="28"/>
        </w:rPr>
        <w:t xml:space="preserve"> 1,0 м (длина, глубина, ширина);</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 xml:space="preserve">под захоронение урны с прахом в землю (за исключением случаев </w:t>
      </w:r>
      <w:proofErr w:type="spellStart"/>
      <w:r w:rsidRPr="001E46D5">
        <w:rPr>
          <w:sz w:val="28"/>
          <w:szCs w:val="28"/>
        </w:rPr>
        <w:t>подзахоронения</w:t>
      </w:r>
      <w:proofErr w:type="spellEnd"/>
      <w:r w:rsidRPr="001E46D5">
        <w:rPr>
          <w:sz w:val="28"/>
          <w:szCs w:val="28"/>
        </w:rPr>
        <w:t xml:space="preserve"> в родственную  могилу) размер предоставляемого места захоронения составляет 0,75м </w:t>
      </w:r>
      <w:proofErr w:type="spellStart"/>
      <w:r w:rsidRPr="001E46D5">
        <w:rPr>
          <w:sz w:val="28"/>
          <w:szCs w:val="28"/>
        </w:rPr>
        <w:t>х</w:t>
      </w:r>
      <w:proofErr w:type="spellEnd"/>
      <w:r w:rsidRPr="001E46D5">
        <w:rPr>
          <w:sz w:val="28"/>
          <w:szCs w:val="28"/>
        </w:rPr>
        <w:t xml:space="preserve"> 0,4м </w:t>
      </w:r>
      <w:proofErr w:type="spellStart"/>
      <w:r w:rsidRPr="001E46D5">
        <w:rPr>
          <w:sz w:val="28"/>
          <w:szCs w:val="28"/>
        </w:rPr>
        <w:t>х</w:t>
      </w:r>
      <w:proofErr w:type="spellEnd"/>
      <w:r w:rsidRPr="001E46D5">
        <w:rPr>
          <w:sz w:val="28"/>
          <w:szCs w:val="28"/>
        </w:rPr>
        <w:t xml:space="preserve"> 0,75м (длина, глубина, ширина);</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площадь родственного захоронения не может превышать 5 кв. м.</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За резервирование места семейного захоронения, взимается единовременная плата в сумме 10 000 руб. за 1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Средства, полученные за резервирование места под будущее погребение, подлежат зачислению в бюджет сельсовета.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8. Гарантии погребения умерших (погибших), не имеющих супруга, близких родственников, иных родственников либо законного представителя</w:t>
      </w:r>
    </w:p>
    <w:p w:rsidR="00DF51FE" w:rsidRPr="001E46D5" w:rsidRDefault="00DF51FE" w:rsidP="00DF51FE">
      <w:pPr>
        <w:tabs>
          <w:tab w:val="left" w:pos="1134"/>
          <w:tab w:val="right" w:pos="9639"/>
        </w:tabs>
        <w:jc w:val="center"/>
        <w:rPr>
          <w:b/>
          <w:sz w:val="28"/>
          <w:szCs w:val="28"/>
        </w:rPr>
      </w:pP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облачение тела;</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предоставление гроба;</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 xml:space="preserve">перевозку </w:t>
      </w:r>
      <w:proofErr w:type="gramStart"/>
      <w:r w:rsidRPr="001E46D5">
        <w:rPr>
          <w:sz w:val="28"/>
          <w:szCs w:val="28"/>
        </w:rPr>
        <w:t>умершего</w:t>
      </w:r>
      <w:proofErr w:type="gramEnd"/>
      <w:r w:rsidRPr="001E46D5">
        <w:rPr>
          <w:sz w:val="28"/>
          <w:szCs w:val="28"/>
        </w:rPr>
        <w:t xml:space="preserve"> на кладбище (в крематорий);</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знака).</w:t>
      </w:r>
    </w:p>
    <w:p w:rsidR="00DF51FE" w:rsidRPr="001E46D5" w:rsidRDefault="00DF51FE" w:rsidP="00DF51FE">
      <w:pPr>
        <w:numPr>
          <w:ilvl w:val="0"/>
          <w:numId w:val="8"/>
        </w:numPr>
        <w:tabs>
          <w:tab w:val="left" w:pos="1134"/>
          <w:tab w:val="right" w:pos="9639"/>
        </w:tabs>
        <w:ind w:left="0" w:firstLine="709"/>
        <w:jc w:val="both"/>
        <w:rPr>
          <w:sz w:val="28"/>
          <w:szCs w:val="28"/>
        </w:rPr>
      </w:pPr>
      <w:r w:rsidRPr="001E46D5">
        <w:rPr>
          <w:sz w:val="28"/>
          <w:szCs w:val="28"/>
        </w:rPr>
        <w:t xml:space="preserve"> </w:t>
      </w:r>
      <w:proofErr w:type="gramStart"/>
      <w:r w:rsidRPr="001E46D5">
        <w:rPr>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облачение тела;</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предоставление гроба;</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 xml:space="preserve">перевозку </w:t>
      </w:r>
      <w:proofErr w:type="gramStart"/>
      <w:r w:rsidRPr="001E46D5">
        <w:rPr>
          <w:sz w:val="28"/>
          <w:szCs w:val="28"/>
        </w:rPr>
        <w:t>умершего</w:t>
      </w:r>
      <w:proofErr w:type="gramEnd"/>
      <w:r w:rsidRPr="001E46D5">
        <w:rPr>
          <w:sz w:val="28"/>
          <w:szCs w:val="28"/>
        </w:rPr>
        <w:t xml:space="preserve"> на кладбище (в крематорий);</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lastRenderedPageBreak/>
        <w:t>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знака).</w:t>
      </w: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DF51FE" w:rsidRPr="001E46D5" w:rsidRDefault="00DF51FE" w:rsidP="00DF51FE">
      <w:pPr>
        <w:numPr>
          <w:ilvl w:val="0"/>
          <w:numId w:val="11"/>
        </w:numPr>
        <w:tabs>
          <w:tab w:val="left" w:pos="993"/>
          <w:tab w:val="right" w:pos="9639"/>
        </w:tabs>
        <w:ind w:left="0" w:firstLine="709"/>
        <w:jc w:val="both"/>
        <w:rPr>
          <w:sz w:val="28"/>
          <w:szCs w:val="28"/>
        </w:rPr>
      </w:pPr>
      <w:proofErr w:type="gramStart"/>
      <w:r w:rsidRPr="001E46D5">
        <w:rPr>
          <w:sz w:val="28"/>
          <w:szCs w:val="28"/>
        </w:rPr>
        <w:t>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1E46D5">
        <w:rPr>
          <w:sz w:val="28"/>
          <w:szCs w:val="28"/>
        </w:rPr>
        <w:t xml:space="preserve"> по вопросам похоронного дела.</w:t>
      </w:r>
    </w:p>
    <w:p w:rsidR="00DF51FE" w:rsidRPr="001E46D5" w:rsidRDefault="00DF51FE" w:rsidP="00DF51FE">
      <w:pPr>
        <w:numPr>
          <w:ilvl w:val="0"/>
          <w:numId w:val="11"/>
        </w:numPr>
        <w:tabs>
          <w:tab w:val="left" w:pos="993"/>
          <w:tab w:val="right" w:pos="9639"/>
        </w:tabs>
        <w:ind w:left="0" w:firstLine="709"/>
        <w:jc w:val="both"/>
        <w:rPr>
          <w:sz w:val="28"/>
          <w:szCs w:val="28"/>
        </w:rPr>
      </w:pPr>
      <w:r w:rsidRPr="001E46D5">
        <w:rPr>
          <w:sz w:val="28"/>
          <w:szCs w:val="28"/>
        </w:rP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DF51FE" w:rsidRPr="001E46D5" w:rsidRDefault="00DF51FE" w:rsidP="00DF51FE">
      <w:pPr>
        <w:numPr>
          <w:ilvl w:val="0"/>
          <w:numId w:val="11"/>
        </w:numPr>
        <w:tabs>
          <w:tab w:val="left" w:pos="993"/>
          <w:tab w:val="right" w:pos="9639"/>
        </w:tabs>
        <w:ind w:left="0" w:firstLine="709"/>
        <w:jc w:val="both"/>
        <w:rPr>
          <w:sz w:val="28"/>
          <w:szCs w:val="28"/>
        </w:rPr>
      </w:pPr>
      <w:r w:rsidRPr="001E46D5">
        <w:rPr>
          <w:sz w:val="28"/>
          <w:szCs w:val="28"/>
        </w:rPr>
        <w:t>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Стоимость услуг по погребению лиц, указанных в п. 8.1. настоящего Положения, определяется Советом депутатов и возмещается специализированной службе по вопросам  похоронного дела в порядке, установленном пунктами 8.2. и 8.3. настоящего Положения.</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tabs>
          <w:tab w:val="left" w:pos="1134"/>
          <w:tab w:val="right" w:pos="9639"/>
        </w:tabs>
        <w:ind w:left="349"/>
        <w:jc w:val="center"/>
        <w:rPr>
          <w:b/>
          <w:sz w:val="28"/>
          <w:szCs w:val="28"/>
        </w:rPr>
      </w:pPr>
      <w:r w:rsidRPr="001E46D5">
        <w:rPr>
          <w:b/>
          <w:sz w:val="28"/>
          <w:szCs w:val="28"/>
        </w:rPr>
        <w:t>9. Организация похоронного дела</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tabs>
          <w:tab w:val="left" w:pos="-142"/>
          <w:tab w:val="left" w:pos="1134"/>
          <w:tab w:val="right" w:pos="9639"/>
        </w:tabs>
        <w:ind w:firstLine="709"/>
        <w:jc w:val="both"/>
        <w:rPr>
          <w:sz w:val="28"/>
          <w:szCs w:val="28"/>
        </w:rPr>
      </w:pPr>
      <w:r w:rsidRPr="001E46D5">
        <w:rPr>
          <w:sz w:val="28"/>
          <w:szCs w:val="28"/>
        </w:rPr>
        <w:t>Организация похоронного дела на территории сельсовета осуществляется органами местного самоуправления Балахтонского сельсовета.</w:t>
      </w:r>
    </w:p>
    <w:p w:rsidR="00DF51FE" w:rsidRPr="001E46D5" w:rsidRDefault="00DF51FE" w:rsidP="00DF51FE">
      <w:pPr>
        <w:tabs>
          <w:tab w:val="left" w:pos="-142"/>
          <w:tab w:val="left" w:pos="1134"/>
          <w:tab w:val="right" w:pos="9639"/>
        </w:tabs>
        <w:ind w:firstLine="709"/>
        <w:jc w:val="both"/>
        <w:rPr>
          <w:sz w:val="28"/>
          <w:szCs w:val="28"/>
        </w:rPr>
      </w:pPr>
    </w:p>
    <w:p w:rsidR="00DF51FE" w:rsidRPr="001E46D5" w:rsidRDefault="00DF51FE" w:rsidP="00DF51FE">
      <w:pPr>
        <w:tabs>
          <w:tab w:val="left" w:pos="-142"/>
          <w:tab w:val="left" w:pos="1134"/>
          <w:tab w:val="right" w:pos="9639"/>
        </w:tabs>
        <w:ind w:firstLine="709"/>
        <w:jc w:val="center"/>
        <w:rPr>
          <w:b/>
          <w:sz w:val="28"/>
          <w:szCs w:val="28"/>
        </w:rPr>
      </w:pPr>
      <w:r w:rsidRPr="001E46D5">
        <w:rPr>
          <w:b/>
          <w:sz w:val="28"/>
          <w:szCs w:val="28"/>
        </w:rPr>
        <w:t>10. Создание и организация места погребения</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numPr>
          <w:ilvl w:val="0"/>
          <w:numId w:val="12"/>
        </w:numPr>
        <w:tabs>
          <w:tab w:val="left" w:pos="1134"/>
          <w:tab w:val="left" w:pos="1418"/>
          <w:tab w:val="right" w:pos="9639"/>
        </w:tabs>
        <w:ind w:left="0" w:firstLine="709"/>
        <w:jc w:val="both"/>
        <w:rPr>
          <w:sz w:val="28"/>
          <w:szCs w:val="28"/>
        </w:rPr>
      </w:pPr>
      <w:r w:rsidRPr="001E46D5">
        <w:rPr>
          <w:sz w:val="28"/>
          <w:szCs w:val="28"/>
        </w:rPr>
        <w:t>Решение о создании места погребения принимается администрацией Балахтонского сельсовета.</w:t>
      </w:r>
    </w:p>
    <w:p w:rsidR="00DF51FE" w:rsidRPr="001E46D5" w:rsidRDefault="00DF51FE" w:rsidP="00DF51FE">
      <w:pPr>
        <w:numPr>
          <w:ilvl w:val="0"/>
          <w:numId w:val="12"/>
        </w:numPr>
        <w:tabs>
          <w:tab w:val="left" w:pos="1134"/>
          <w:tab w:val="left" w:pos="1418"/>
          <w:tab w:val="right" w:pos="9639"/>
        </w:tabs>
        <w:ind w:left="0" w:firstLine="709"/>
        <w:jc w:val="both"/>
        <w:rPr>
          <w:sz w:val="28"/>
          <w:szCs w:val="28"/>
        </w:rPr>
      </w:pPr>
      <w:proofErr w:type="gramStart"/>
      <w:r w:rsidRPr="001E46D5">
        <w:rPr>
          <w:sz w:val="28"/>
          <w:szCs w:val="28"/>
        </w:rPr>
        <w:t>Погребение умерших (погибших) на территории сельсовета осуществляется на специально отведенных для этих целей в соответствии с санитарными, экологическими и иными требованиями, на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DF51FE" w:rsidRPr="002464DD" w:rsidRDefault="00E5681C" w:rsidP="00E5681C">
      <w:pPr>
        <w:numPr>
          <w:ilvl w:val="0"/>
          <w:numId w:val="12"/>
        </w:numPr>
        <w:tabs>
          <w:tab w:val="left" w:pos="1134"/>
          <w:tab w:val="left" w:pos="1418"/>
          <w:tab w:val="right" w:pos="9639"/>
        </w:tabs>
        <w:ind w:left="0" w:firstLine="709"/>
        <w:jc w:val="both"/>
        <w:rPr>
          <w:sz w:val="28"/>
          <w:szCs w:val="28"/>
        </w:rPr>
      </w:pPr>
      <w:r w:rsidRPr="002464DD">
        <w:rPr>
          <w:sz w:val="28"/>
          <w:szCs w:val="28"/>
        </w:rPr>
        <w:t>Администрация Балахтонского сельсовета принимает р</w:t>
      </w:r>
      <w:r w:rsidR="00DF51FE" w:rsidRPr="002464DD">
        <w:rPr>
          <w:sz w:val="28"/>
          <w:szCs w:val="28"/>
        </w:rPr>
        <w:t xml:space="preserve">ешения о создании и организации мест погребения, о закрытии кладбища, о переносе </w:t>
      </w:r>
      <w:r w:rsidR="00DF51FE" w:rsidRPr="002464DD">
        <w:rPr>
          <w:sz w:val="28"/>
          <w:szCs w:val="28"/>
        </w:rPr>
        <w:lastRenderedPageBreak/>
        <w:t>существующих мест погребения (в случае угрозы стихийных бедствий</w:t>
      </w:r>
      <w:r w:rsidRPr="002464DD">
        <w:rPr>
          <w:sz w:val="28"/>
          <w:szCs w:val="28"/>
        </w:rPr>
        <w:t>) на территории сельсовета.</w:t>
      </w:r>
    </w:p>
    <w:p w:rsidR="00E5681C" w:rsidRPr="002464DD" w:rsidRDefault="00E5681C" w:rsidP="00E5681C">
      <w:pPr>
        <w:tabs>
          <w:tab w:val="left" w:pos="1134"/>
          <w:tab w:val="left" w:pos="1418"/>
          <w:tab w:val="right" w:pos="9639"/>
        </w:tabs>
        <w:ind w:firstLine="709"/>
        <w:jc w:val="both"/>
        <w:rPr>
          <w:sz w:val="28"/>
          <w:szCs w:val="28"/>
        </w:rPr>
      </w:pPr>
      <w:r w:rsidRPr="002464DD">
        <w:rPr>
          <w:sz w:val="28"/>
          <w:szCs w:val="28"/>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Красноярского края в соответствии с Законом Российской Федерации от 14.01.1993 № 4292-1 «</w:t>
      </w:r>
      <w:r w:rsidR="00DC6E33" w:rsidRPr="002464DD">
        <w:rPr>
          <w:sz w:val="28"/>
          <w:szCs w:val="28"/>
        </w:rPr>
        <w:t>Об увековече</w:t>
      </w:r>
      <w:r w:rsidRPr="002464DD">
        <w:rPr>
          <w:sz w:val="28"/>
          <w:szCs w:val="28"/>
        </w:rPr>
        <w:t>нии</w:t>
      </w:r>
      <w:r w:rsidR="00DC6E33" w:rsidRPr="002464DD">
        <w:rPr>
          <w:sz w:val="28"/>
          <w:szCs w:val="28"/>
        </w:rPr>
        <w:t xml:space="preserve"> памяти погибших при защите Отечества».</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10.4. </w:t>
      </w:r>
      <w:r w:rsidR="00DF51FE" w:rsidRPr="001E46D5">
        <w:rPr>
          <w:sz w:val="28"/>
          <w:szCs w:val="28"/>
        </w:rPr>
        <w:t>Кладбища, расположенные на территории сельсовета, являются муниципальной собственностью. Содержанием и эксплуатация кладбищ осуществляется организацией, определенной в установленном порядке по конкурсу (далее – организация, управляющая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10.5. </w:t>
      </w:r>
      <w:r w:rsidR="00DF51FE" w:rsidRPr="001E46D5">
        <w:rPr>
          <w:sz w:val="28"/>
          <w:szCs w:val="28"/>
        </w:rPr>
        <w:t>Погребение умерших осуществляется ежедневно с 10.00 до 17.00, кроме воскресенья и праздничных дней.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10.6. </w:t>
      </w:r>
      <w:r w:rsidR="00DF51FE" w:rsidRPr="001E46D5">
        <w:rPr>
          <w:sz w:val="28"/>
          <w:szCs w:val="28"/>
        </w:rPr>
        <w:t>Погребение умерших (погибших) участников Великой Отечественной войны, ветеранов боевых действий, инвалидов войн, ветеранов военной службы производится в соответствии со статьей 24 Федерального закона Российской Федерации «О ветеранах».</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10.7. </w:t>
      </w:r>
      <w:r w:rsidR="00DF51FE" w:rsidRPr="001E46D5">
        <w:rPr>
          <w:sz w:val="28"/>
          <w:szCs w:val="28"/>
        </w:rPr>
        <w:t xml:space="preserve">Погребение умершего (погибшего) в существующее родственное захоронение разрешается по </w:t>
      </w:r>
      <w:proofErr w:type="gramStart"/>
      <w:r w:rsidR="00DF51FE" w:rsidRPr="001E46D5">
        <w:rPr>
          <w:sz w:val="28"/>
          <w:szCs w:val="28"/>
        </w:rPr>
        <w:t>прошествии</w:t>
      </w:r>
      <w:proofErr w:type="gramEnd"/>
      <w:r w:rsidR="00DF51FE" w:rsidRPr="001E46D5">
        <w:rPr>
          <w:sz w:val="28"/>
          <w:szCs w:val="28"/>
        </w:rPr>
        <w:t xml:space="preserve"> 20 лет с момента предыдущего погребения при письменном согласии лица, на которое зарегистрировано захоронение.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10.8. </w:t>
      </w:r>
      <w:r w:rsidR="00DF51FE" w:rsidRPr="001E46D5">
        <w:rPr>
          <w:sz w:val="28"/>
          <w:szCs w:val="28"/>
        </w:rPr>
        <w:t>На свободном участке родственного захоронения погребение разрешается с письменного согласия лица, на которое зарегистрировано захоронение.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10.9. </w:t>
      </w:r>
      <w:r w:rsidR="00DF51FE" w:rsidRPr="001E46D5">
        <w:rPr>
          <w:sz w:val="28"/>
          <w:szCs w:val="28"/>
        </w:rPr>
        <w:t>Погребение урн с прахом в землю на родственных захоронениях  разрешается независимо от срока предыдущего погребения.</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10.10. </w:t>
      </w:r>
      <w:r w:rsidR="00DF51FE" w:rsidRPr="001E46D5">
        <w:rPr>
          <w:sz w:val="28"/>
          <w:szCs w:val="28"/>
        </w:rPr>
        <w:t>Обязанности по содержанию, благоустройству и ремонту расположенных на территории кладбища одиночных захоронений и памятников погибшим при защите Отечества, возлагаются на организацию, управляющую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10.11. </w:t>
      </w:r>
      <w:r w:rsidR="00DF51FE" w:rsidRPr="001E46D5">
        <w:rPr>
          <w:sz w:val="28"/>
          <w:szCs w:val="28"/>
        </w:rPr>
        <w:t>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краевого,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10.12. </w:t>
      </w:r>
      <w:r w:rsidR="00DF51FE" w:rsidRPr="001E46D5">
        <w:rPr>
          <w:sz w:val="28"/>
          <w:szCs w:val="28"/>
        </w:rPr>
        <w:t>В случаях, не предусмотренных пунктами 10.10. и 10.11.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10.13. </w:t>
      </w:r>
      <w:r w:rsidR="00DF51FE" w:rsidRPr="001E46D5">
        <w:rPr>
          <w:sz w:val="28"/>
          <w:szCs w:val="28"/>
        </w:rPr>
        <w:t>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lastRenderedPageBreak/>
        <w:t xml:space="preserve">10.14. </w:t>
      </w:r>
      <w:r w:rsidR="00DF51FE" w:rsidRPr="001E46D5">
        <w:rPr>
          <w:sz w:val="28"/>
          <w:szCs w:val="28"/>
        </w:rPr>
        <w:t>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сельсовета.</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10.15. </w:t>
      </w:r>
      <w:r w:rsidR="00DF51FE" w:rsidRPr="001E46D5">
        <w:rPr>
          <w:sz w:val="28"/>
          <w:szCs w:val="28"/>
        </w:rPr>
        <w:t>Погребение на захоронениях (в могилах), признанных бесхозными, осуществляется на общих основаниях.</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10.16. </w:t>
      </w:r>
      <w:r w:rsidR="00DF51FE" w:rsidRPr="001E46D5">
        <w:rPr>
          <w:sz w:val="28"/>
          <w:szCs w:val="28"/>
        </w:rPr>
        <w:t>Каждое захоронение регистрируется в книге регистрации захоронений с указанием номеров квадрата, ряда и могилы, с отметкой в удостоверении захоронении.</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10.17. </w:t>
      </w:r>
      <w:r w:rsidR="00DF51FE" w:rsidRPr="001E46D5">
        <w:rPr>
          <w:sz w:val="28"/>
          <w:szCs w:val="28"/>
        </w:rPr>
        <w:t>Перерегистрация захоронения на другое лицо рассматривается в каждом отдельном случае.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10.18. К</w:t>
      </w:r>
      <w:r w:rsidR="00DF51FE" w:rsidRPr="001E46D5">
        <w:rPr>
          <w:sz w:val="28"/>
          <w:szCs w:val="28"/>
        </w:rPr>
        <w:t>нига регистраций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10.19. </w:t>
      </w:r>
      <w:r w:rsidR="00DF51FE" w:rsidRPr="001E46D5">
        <w:rPr>
          <w:sz w:val="28"/>
          <w:szCs w:val="28"/>
        </w:rPr>
        <w:t>Эксгумация останков умерших производится в соответствии с требованиями, установленными законодательством Российской Федерации.</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10.20. </w:t>
      </w:r>
      <w:r w:rsidR="00DF51FE" w:rsidRPr="001E46D5">
        <w:rPr>
          <w:sz w:val="28"/>
          <w:szCs w:val="28"/>
        </w:rPr>
        <w:t>Транспортировка тел (останков) умерших за пределы сельсовета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DF51FE"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10.21. </w:t>
      </w:r>
      <w:r w:rsidR="00DF51FE" w:rsidRPr="001E46D5">
        <w:rPr>
          <w:sz w:val="28"/>
          <w:szCs w:val="28"/>
        </w:rPr>
        <w:t>Осквернение и уничтожение мест погребения влечет ответственность, предусмотренную законодательством Российской Федерации.</w:t>
      </w:r>
    </w:p>
    <w:p w:rsidR="00DF51FE" w:rsidRPr="001E46D5" w:rsidRDefault="00DF51FE" w:rsidP="00DF51FE">
      <w:pPr>
        <w:tabs>
          <w:tab w:val="left" w:pos="1134"/>
          <w:tab w:val="left" w:pos="1418"/>
          <w:tab w:val="right" w:pos="9639"/>
        </w:tabs>
        <w:jc w:val="center"/>
        <w:rPr>
          <w:sz w:val="28"/>
          <w:szCs w:val="28"/>
        </w:rPr>
      </w:pPr>
    </w:p>
    <w:p w:rsidR="00DF51FE" w:rsidRPr="001E46D5" w:rsidRDefault="00DF51FE" w:rsidP="00DF51FE">
      <w:pPr>
        <w:tabs>
          <w:tab w:val="left" w:pos="1134"/>
          <w:tab w:val="left" w:pos="1418"/>
          <w:tab w:val="right" w:pos="9639"/>
        </w:tabs>
        <w:jc w:val="center"/>
        <w:rPr>
          <w:b/>
          <w:sz w:val="28"/>
          <w:szCs w:val="28"/>
        </w:rPr>
      </w:pPr>
      <w:r w:rsidRPr="001E46D5">
        <w:rPr>
          <w:b/>
          <w:sz w:val="28"/>
          <w:szCs w:val="28"/>
        </w:rPr>
        <w:t>11. Порядок оформления захоронения</w:t>
      </w:r>
    </w:p>
    <w:p w:rsidR="00DF51FE" w:rsidRPr="001E46D5" w:rsidRDefault="00DF51FE" w:rsidP="00DF51FE">
      <w:pPr>
        <w:tabs>
          <w:tab w:val="left" w:pos="1134"/>
          <w:tab w:val="left" w:pos="1418"/>
          <w:tab w:val="right" w:pos="9639"/>
        </w:tabs>
        <w:jc w:val="both"/>
        <w:rPr>
          <w:sz w:val="28"/>
          <w:szCs w:val="28"/>
        </w:rPr>
      </w:pP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Прием заказов на погребение производится специализированной службой по вопросам похоронного дела после рассмотрения регистрации смерти в актовых записях органов ЗАГС.</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DF51FE" w:rsidRPr="001E46D5" w:rsidRDefault="00DF51FE" w:rsidP="00DF51FE">
      <w:pPr>
        <w:numPr>
          <w:ilvl w:val="0"/>
          <w:numId w:val="14"/>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умершего (погибшего);</w:t>
      </w:r>
    </w:p>
    <w:p w:rsidR="00DF51FE" w:rsidRPr="001E46D5" w:rsidRDefault="00DF51FE" w:rsidP="00DF51FE">
      <w:pPr>
        <w:numPr>
          <w:ilvl w:val="0"/>
          <w:numId w:val="14"/>
        </w:numPr>
        <w:tabs>
          <w:tab w:val="left" w:pos="993"/>
          <w:tab w:val="left" w:pos="1276"/>
          <w:tab w:val="right" w:pos="9639"/>
        </w:tabs>
        <w:ind w:left="0" w:firstLine="709"/>
        <w:jc w:val="both"/>
        <w:rPr>
          <w:sz w:val="28"/>
          <w:szCs w:val="28"/>
        </w:rPr>
      </w:pPr>
      <w:r w:rsidRPr="001E46D5">
        <w:rPr>
          <w:sz w:val="28"/>
          <w:szCs w:val="28"/>
        </w:rPr>
        <w:t xml:space="preserve">документа, удостоверяющего личность, либо гарантийного письма и доверенности, если обязанность по организации похорон возложена на юридическое лицо. </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Разрешение на погребение умершего (погибшего) в существующую могилу или родственное захоронение предоставляется при </w:t>
      </w:r>
      <w:r w:rsidR="00DF51FE" w:rsidRPr="001E46D5">
        <w:rPr>
          <w:sz w:val="28"/>
          <w:szCs w:val="28"/>
        </w:rPr>
        <w:lastRenderedPageBreak/>
        <w:t>наличии у лица, взявшего на себя обязанность осуществить погребение умершего:</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умершего (погибшего);</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ранее умершего (</w:t>
      </w:r>
      <w:proofErr w:type="gramStart"/>
      <w:r w:rsidRPr="001E46D5">
        <w:rPr>
          <w:sz w:val="28"/>
          <w:szCs w:val="28"/>
        </w:rPr>
        <w:t>умерших</w:t>
      </w:r>
      <w:proofErr w:type="gramEnd"/>
      <w:r w:rsidRPr="001E46D5">
        <w:rPr>
          <w:sz w:val="28"/>
          <w:szCs w:val="28"/>
        </w:rPr>
        <w:t>);</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документов, подтверждающих близкое родство между умершим (погибшим) и ранее умершим (умершими);</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удостоверения о захоронении;</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письменного согласия на погребение умершего (погибшего) от лица, ответственного захоронение.</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DF51FE" w:rsidRPr="001E46D5" w:rsidRDefault="00DF51FE" w:rsidP="00DF51FE">
      <w:pPr>
        <w:tabs>
          <w:tab w:val="left" w:pos="1276"/>
          <w:tab w:val="right" w:pos="9639"/>
        </w:tabs>
        <w:jc w:val="both"/>
        <w:rPr>
          <w:sz w:val="28"/>
          <w:szCs w:val="28"/>
        </w:rPr>
      </w:pPr>
    </w:p>
    <w:p w:rsidR="00DF51FE" w:rsidRPr="001E46D5" w:rsidRDefault="00DF51FE" w:rsidP="00DF51FE">
      <w:pPr>
        <w:tabs>
          <w:tab w:val="left" w:pos="1276"/>
          <w:tab w:val="right" w:pos="9639"/>
        </w:tabs>
        <w:jc w:val="center"/>
        <w:rPr>
          <w:b/>
          <w:sz w:val="28"/>
          <w:szCs w:val="28"/>
        </w:rPr>
      </w:pPr>
      <w:r w:rsidRPr="001E46D5">
        <w:rPr>
          <w:b/>
          <w:sz w:val="28"/>
          <w:szCs w:val="28"/>
        </w:rPr>
        <w:t>12. Порядок установки надмогильных сооружений</w:t>
      </w:r>
    </w:p>
    <w:p w:rsidR="00DF51FE" w:rsidRPr="001E46D5" w:rsidRDefault="00DF51FE" w:rsidP="00DF51FE">
      <w:pPr>
        <w:tabs>
          <w:tab w:val="left" w:pos="1276"/>
          <w:tab w:val="right" w:pos="9639"/>
        </w:tabs>
        <w:jc w:val="both"/>
        <w:rPr>
          <w:sz w:val="28"/>
          <w:szCs w:val="28"/>
        </w:rPr>
      </w:pP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Работы на кладбищах, связанные с установкой, демонтажем, ремонтом или заменой надмогильных сооружений, производится с письменного разрешения организации, управляющей кладбищем. </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Запрещается установка надмогильных сооружений в зимний период.</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Установка надмогильных сооружений разрешается при предъявлении следующих документов:</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заявления на имя руководителя  организации, управляющей кладбищем;</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удостоверения захоронения;</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документа об изготовлении (приобретении) надмогильного сооружения.</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Надмогильные  сооружения устанавливаются только в пределах отведенного земельного участка для захоронения.</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lastRenderedPageBreak/>
        <w:t xml:space="preserve"> </w:t>
      </w:r>
      <w:r w:rsidR="00DF51FE" w:rsidRPr="001E46D5">
        <w:rPr>
          <w:sz w:val="28"/>
          <w:szCs w:val="28"/>
        </w:rPr>
        <w:t>Установленные гражданами (организациями) надмогильные сооружения являются их собственностью.</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Надписи на надмогильных сооружениях должны соответствовать сведениям </w:t>
      </w:r>
      <w:proofErr w:type="gramStart"/>
      <w:r w:rsidR="00DF51FE" w:rsidRPr="001E46D5">
        <w:rPr>
          <w:sz w:val="28"/>
          <w:szCs w:val="28"/>
        </w:rPr>
        <w:t>о</w:t>
      </w:r>
      <w:proofErr w:type="gramEnd"/>
      <w:r w:rsidR="00DF51FE" w:rsidRPr="001E46D5">
        <w:rPr>
          <w:sz w:val="28"/>
          <w:szCs w:val="28"/>
        </w:rPr>
        <w:t xml:space="preserve"> действительно захороненных в данном месте умерших.</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Установленные памятники и надмогильные сооружения подлежат обязательной  регистрации установки надмогильных сооружений с отметкой в удостоверении о захоронении.</w:t>
      </w:r>
    </w:p>
    <w:p w:rsidR="00DF51FE" w:rsidRPr="001E46D5" w:rsidRDefault="001E46D5" w:rsidP="00DF51FE">
      <w:pPr>
        <w:numPr>
          <w:ilvl w:val="0"/>
          <w:numId w:val="16"/>
        </w:numPr>
        <w:tabs>
          <w:tab w:val="left" w:pos="1276"/>
          <w:tab w:val="left" w:pos="1418"/>
          <w:tab w:val="right" w:pos="9639"/>
        </w:tabs>
        <w:ind w:left="0" w:firstLine="709"/>
        <w:jc w:val="both"/>
        <w:rPr>
          <w:sz w:val="28"/>
          <w:szCs w:val="28"/>
        </w:rPr>
      </w:pPr>
      <w:r>
        <w:rPr>
          <w:sz w:val="28"/>
          <w:szCs w:val="28"/>
        </w:rPr>
        <w:t xml:space="preserve"> </w:t>
      </w:r>
      <w:r w:rsidR="00DF51FE" w:rsidRPr="001E46D5">
        <w:rPr>
          <w:sz w:val="28"/>
          <w:szCs w:val="28"/>
        </w:rPr>
        <w:t>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C5200A" w:rsidRPr="002464DD" w:rsidRDefault="001E46D5" w:rsidP="00DF51FE">
      <w:pPr>
        <w:numPr>
          <w:ilvl w:val="0"/>
          <w:numId w:val="16"/>
        </w:numPr>
        <w:tabs>
          <w:tab w:val="left" w:pos="1276"/>
          <w:tab w:val="left" w:pos="1418"/>
          <w:tab w:val="right" w:pos="9639"/>
        </w:tabs>
        <w:ind w:left="0" w:firstLine="709"/>
        <w:jc w:val="both"/>
        <w:rPr>
          <w:sz w:val="28"/>
          <w:szCs w:val="28"/>
        </w:rPr>
      </w:pPr>
      <w:r>
        <w:rPr>
          <w:color w:val="C00000"/>
          <w:sz w:val="28"/>
          <w:szCs w:val="28"/>
        </w:rPr>
        <w:t xml:space="preserve"> </w:t>
      </w:r>
      <w:r w:rsidR="00C5200A" w:rsidRPr="002464DD">
        <w:rPr>
          <w:sz w:val="28"/>
          <w:szCs w:val="28"/>
        </w:rPr>
        <w:t>При обнаружении старых военных и ранее неизвестных захоронений администрация Балахтонского сельсовета</w:t>
      </w:r>
      <w:r w:rsidR="00802B0E" w:rsidRPr="002464DD">
        <w:rPr>
          <w:sz w:val="28"/>
          <w:szCs w:val="28"/>
        </w:rPr>
        <w:t xml:space="preserve"> обязана</w:t>
      </w:r>
      <w:r w:rsidR="00C5200A" w:rsidRPr="002464DD">
        <w:rPr>
          <w:sz w:val="28"/>
          <w:szCs w:val="28"/>
        </w:rPr>
        <w:t xml:space="preserve"> обозначить и зарегистрировать места захоронения, а в необходимых случаях</w:t>
      </w:r>
      <w:r w:rsidR="00802B0E" w:rsidRPr="002464DD">
        <w:rPr>
          <w:sz w:val="28"/>
          <w:szCs w:val="28"/>
        </w:rPr>
        <w:t xml:space="preserve">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Красноярского края в соответствии с Законом Российской Федерации от 14.01.1993 № 4292-1 «Об увековечении памяти погибших при защите Отечества».</w:t>
      </w:r>
    </w:p>
    <w:p w:rsidR="00DF51FE" w:rsidRPr="001E46D5" w:rsidRDefault="001E46D5" w:rsidP="00DF51FE">
      <w:pPr>
        <w:numPr>
          <w:ilvl w:val="0"/>
          <w:numId w:val="16"/>
        </w:numPr>
        <w:tabs>
          <w:tab w:val="left" w:pos="1276"/>
          <w:tab w:val="left" w:pos="1418"/>
          <w:tab w:val="right" w:pos="9639"/>
        </w:tabs>
        <w:ind w:left="0" w:firstLine="709"/>
        <w:jc w:val="both"/>
        <w:rPr>
          <w:sz w:val="28"/>
          <w:szCs w:val="28"/>
        </w:rPr>
      </w:pPr>
      <w:r>
        <w:rPr>
          <w:sz w:val="28"/>
          <w:szCs w:val="28"/>
        </w:rPr>
        <w:t xml:space="preserve"> </w:t>
      </w:r>
      <w:r w:rsidR="00DF51FE" w:rsidRPr="001E46D5">
        <w:rPr>
          <w:sz w:val="28"/>
          <w:szCs w:val="28"/>
        </w:rPr>
        <w:t xml:space="preserve">Собственники надмогильных сооружений имеют право застраховать их на случай утраты или повреждения в установленном законодательством порядке. </w:t>
      </w:r>
    </w:p>
    <w:p w:rsidR="00DF51FE" w:rsidRPr="001E46D5" w:rsidRDefault="00DF51FE" w:rsidP="00DF51FE">
      <w:pPr>
        <w:pStyle w:val="a3"/>
        <w:spacing w:before="0" w:beforeAutospacing="0" w:after="0" w:afterAutospacing="0"/>
        <w:jc w:val="center"/>
        <w:rPr>
          <w:b/>
          <w:sz w:val="28"/>
          <w:szCs w:val="28"/>
        </w:rPr>
      </w:pPr>
    </w:p>
    <w:p w:rsidR="00DF51FE" w:rsidRPr="001E46D5" w:rsidRDefault="00DF51FE" w:rsidP="00DF51FE">
      <w:pPr>
        <w:pStyle w:val="a3"/>
        <w:spacing w:before="0" w:beforeAutospacing="0" w:after="0" w:afterAutospacing="0"/>
        <w:jc w:val="center"/>
        <w:rPr>
          <w:b/>
          <w:sz w:val="28"/>
          <w:szCs w:val="28"/>
        </w:rPr>
      </w:pPr>
      <w:r w:rsidRPr="001E46D5">
        <w:rPr>
          <w:b/>
          <w:sz w:val="28"/>
          <w:szCs w:val="28"/>
        </w:rPr>
        <w:t>13. Правила посещения кладбищ</w:t>
      </w:r>
    </w:p>
    <w:p w:rsidR="00DF51FE" w:rsidRPr="001E46D5" w:rsidRDefault="00DF51FE" w:rsidP="00DF51FE">
      <w:pPr>
        <w:pStyle w:val="a3"/>
        <w:spacing w:before="0" w:beforeAutospacing="0" w:after="0" w:afterAutospacing="0"/>
        <w:jc w:val="center"/>
        <w:rPr>
          <w:b/>
          <w:sz w:val="28"/>
          <w:szCs w:val="28"/>
        </w:rPr>
      </w:pP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Кладбища открыты для посещений ежедневно:</w:t>
      </w:r>
    </w:p>
    <w:p w:rsidR="00DF51FE" w:rsidRPr="001E46D5" w:rsidRDefault="00DF51FE" w:rsidP="00DF51FE">
      <w:pPr>
        <w:pStyle w:val="a3"/>
        <w:numPr>
          <w:ilvl w:val="0"/>
          <w:numId w:val="19"/>
        </w:numPr>
        <w:tabs>
          <w:tab w:val="left" w:pos="993"/>
          <w:tab w:val="left" w:pos="1276"/>
        </w:tabs>
        <w:spacing w:before="0" w:beforeAutospacing="0" w:after="0" w:afterAutospacing="0"/>
        <w:ind w:left="0" w:firstLine="709"/>
        <w:jc w:val="both"/>
        <w:rPr>
          <w:sz w:val="28"/>
          <w:szCs w:val="28"/>
        </w:rPr>
      </w:pPr>
      <w:r w:rsidRPr="001E46D5">
        <w:rPr>
          <w:sz w:val="28"/>
          <w:szCs w:val="28"/>
        </w:rPr>
        <w:t>с 1 мая по 30 сентября – с 9.00 до 20.00;</w:t>
      </w:r>
    </w:p>
    <w:p w:rsidR="00DF51FE" w:rsidRPr="001E46D5" w:rsidRDefault="00DF51FE" w:rsidP="00DF51FE">
      <w:pPr>
        <w:pStyle w:val="a3"/>
        <w:numPr>
          <w:ilvl w:val="0"/>
          <w:numId w:val="19"/>
        </w:numPr>
        <w:tabs>
          <w:tab w:val="left" w:pos="993"/>
          <w:tab w:val="left" w:pos="1276"/>
        </w:tabs>
        <w:spacing w:before="0" w:beforeAutospacing="0" w:after="0" w:afterAutospacing="0"/>
        <w:ind w:left="0" w:firstLine="709"/>
        <w:jc w:val="both"/>
        <w:rPr>
          <w:sz w:val="28"/>
          <w:szCs w:val="28"/>
        </w:rPr>
      </w:pPr>
      <w:r w:rsidRPr="001E46D5">
        <w:rPr>
          <w:sz w:val="28"/>
          <w:szCs w:val="28"/>
        </w:rPr>
        <w:t>с 1 октября по 30 апреля – с 9.00 до 18.00.</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На территории кладбищ посетители должны соблюдать общественный порядок и тишину.</w:t>
      </w:r>
    </w:p>
    <w:p w:rsidR="00DF51FE" w:rsidRPr="001E46D5" w:rsidRDefault="00DF51FE" w:rsidP="00DF51FE">
      <w:pPr>
        <w:pStyle w:val="a3"/>
        <w:numPr>
          <w:ilvl w:val="0"/>
          <w:numId w:val="18"/>
        </w:numPr>
        <w:tabs>
          <w:tab w:val="left" w:pos="1276"/>
        </w:tabs>
        <w:spacing w:before="0" w:beforeAutospacing="0" w:after="0" w:afterAutospacing="0"/>
        <w:ind w:left="0" w:firstLine="709"/>
        <w:jc w:val="both"/>
        <w:rPr>
          <w:sz w:val="28"/>
          <w:szCs w:val="28"/>
        </w:rPr>
      </w:pPr>
      <w:r w:rsidRPr="001E46D5">
        <w:rPr>
          <w:sz w:val="28"/>
          <w:szCs w:val="28"/>
        </w:rPr>
        <w:t>На территории кладбища запрещается:</w:t>
      </w:r>
    </w:p>
    <w:p w:rsidR="00DF51FE" w:rsidRPr="001E46D5" w:rsidRDefault="00DF51FE" w:rsidP="00DF51FE">
      <w:pPr>
        <w:pStyle w:val="a3"/>
        <w:numPr>
          <w:ilvl w:val="0"/>
          <w:numId w:val="20"/>
        </w:numPr>
        <w:tabs>
          <w:tab w:val="left" w:pos="993"/>
          <w:tab w:val="right" w:pos="9639"/>
        </w:tabs>
        <w:spacing w:before="0" w:beforeAutospacing="0" w:afterAutospacing="0"/>
        <w:ind w:left="0" w:firstLine="709"/>
        <w:jc w:val="both"/>
        <w:rPr>
          <w:sz w:val="28"/>
          <w:szCs w:val="28"/>
        </w:rPr>
      </w:pPr>
      <w:r w:rsidRPr="001E46D5">
        <w:rPr>
          <w:sz w:val="28"/>
          <w:szCs w:val="28"/>
        </w:rPr>
        <w:t>производить захоронение умершего (погибшего) при отсутствии выданного администрацией организации, управляющей кладбищем, решения о выделении места для захоронения либо разрешения на захоронение;</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устанавливать надмогильные сооружения, мемориальные доски без разрешения администрации организации, управляющей кладбищем;</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портить надмогильные сооружения, мемориальные доски, оборудование кладбища, засорять территорию;</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ломать зеленые насаждения, рвать цветы;</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выгуливать собак, пасти домашних животных, ловить птиц;</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разводить костры, добывать песок и глину, добывать грунт, оставлять запасы строительных и других материалов;</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lastRenderedPageBreak/>
        <w:t>распивать спиртные напитки и находиться в нетрезвом состоянии;</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торговать цветами, предметами ритуала и материалами по благоустройству могил;</w:t>
      </w:r>
    </w:p>
    <w:p w:rsidR="00DF51FE" w:rsidRPr="001E46D5" w:rsidRDefault="00DF51FE" w:rsidP="00DF51FE">
      <w:pPr>
        <w:pStyle w:val="a3"/>
        <w:numPr>
          <w:ilvl w:val="0"/>
          <w:numId w:val="20"/>
        </w:numPr>
        <w:tabs>
          <w:tab w:val="left" w:pos="993"/>
          <w:tab w:val="right" w:pos="9639"/>
        </w:tabs>
        <w:spacing w:before="0" w:beforeAutospacing="0" w:after="0" w:afterAutospacing="0"/>
        <w:ind w:left="0" w:firstLine="709"/>
        <w:jc w:val="both"/>
        <w:rPr>
          <w:sz w:val="28"/>
          <w:szCs w:val="28"/>
        </w:rPr>
      </w:pPr>
      <w:r w:rsidRPr="001E46D5">
        <w:rPr>
          <w:sz w:val="28"/>
          <w:szCs w:val="28"/>
        </w:rPr>
        <w:t>складировать мусор и демонтированные надмогильные сооружения в неустановленных местах.</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Граждане, осуществившие захоронение, обязаны содержать надмогильные сооружения в надлежащем состоянии.</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Торговля цветами, материалами благоустройства мест захоронения осуществляется в местах, отведенных для этих целей организацией, управляющей кладбищем.</w:t>
      </w:r>
    </w:p>
    <w:p w:rsidR="00DF51FE" w:rsidRPr="001E46D5" w:rsidRDefault="00DF51FE" w:rsidP="00DF51FE">
      <w:pPr>
        <w:pStyle w:val="a3"/>
        <w:tabs>
          <w:tab w:val="left" w:pos="1276"/>
        </w:tabs>
        <w:spacing w:before="0" w:beforeAutospacing="0" w:after="0" w:afterAutospacing="0"/>
        <w:ind w:left="349"/>
        <w:jc w:val="both"/>
        <w:rPr>
          <w:sz w:val="28"/>
          <w:szCs w:val="28"/>
        </w:rPr>
      </w:pPr>
    </w:p>
    <w:p w:rsidR="00DF51FE" w:rsidRPr="001E46D5" w:rsidRDefault="00DF51FE" w:rsidP="00DF51FE">
      <w:pPr>
        <w:pStyle w:val="a3"/>
        <w:tabs>
          <w:tab w:val="left" w:pos="1276"/>
        </w:tabs>
        <w:spacing w:before="0" w:beforeAutospacing="0" w:after="0" w:afterAutospacing="0"/>
        <w:ind w:left="349"/>
        <w:jc w:val="center"/>
        <w:rPr>
          <w:b/>
          <w:sz w:val="28"/>
          <w:szCs w:val="28"/>
        </w:rPr>
      </w:pPr>
      <w:r w:rsidRPr="001E46D5">
        <w:rPr>
          <w:b/>
          <w:sz w:val="28"/>
          <w:szCs w:val="28"/>
        </w:rPr>
        <w:t>14. Обязанности организации, управляющей кладбищем</w:t>
      </w:r>
    </w:p>
    <w:p w:rsidR="00DF51FE" w:rsidRPr="001E46D5" w:rsidRDefault="00DF51FE" w:rsidP="00DF51FE">
      <w:pPr>
        <w:pStyle w:val="a3"/>
        <w:tabs>
          <w:tab w:val="left" w:pos="1276"/>
        </w:tabs>
        <w:spacing w:before="0" w:beforeAutospacing="0" w:after="0" w:afterAutospacing="0"/>
        <w:ind w:left="349"/>
        <w:jc w:val="center"/>
        <w:rPr>
          <w:b/>
          <w:sz w:val="28"/>
          <w:szCs w:val="28"/>
        </w:rPr>
      </w:pPr>
    </w:p>
    <w:p w:rsidR="00DF51FE" w:rsidRPr="001E46D5" w:rsidRDefault="001E46D5" w:rsidP="00DF51FE">
      <w:pPr>
        <w:pStyle w:val="a3"/>
        <w:tabs>
          <w:tab w:val="left" w:pos="1276"/>
        </w:tabs>
        <w:spacing w:before="0" w:beforeAutospacing="0" w:after="0" w:afterAutospacing="0"/>
        <w:ind w:firstLine="709"/>
        <w:jc w:val="both"/>
        <w:rPr>
          <w:sz w:val="28"/>
          <w:szCs w:val="28"/>
        </w:rPr>
      </w:pPr>
      <w:r>
        <w:rPr>
          <w:sz w:val="28"/>
          <w:szCs w:val="28"/>
        </w:rPr>
        <w:t xml:space="preserve">14.1. </w:t>
      </w:r>
      <w:r w:rsidR="00DF51FE" w:rsidRPr="001E46D5">
        <w:rPr>
          <w:sz w:val="28"/>
          <w:szCs w:val="28"/>
        </w:rPr>
        <w:t>Организация, управляющая кладбищем, обязана обеспечивать:</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содержание, эксплуатацию, благоустройство, реконструкцию, текущий и капитальный ремонт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охрану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заявлениям граждан мест для родственных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заявлениям граждан мест для родственных захоронений и захоронений урн с прахом (при наличии соответствующих документов);</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проведение инвентаризации мест захоронения в порядке, установленном уполномоченным органом в сфере погребения и похоронного дела;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осуществление иных функций, установленных федеральными законами и иными нормативными правовыми актами органов местного самоуправления сельсовета;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 своевременную подготовку могил;</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систематическую уборку дорожек общего пользования, проходов и других участков хозяйственного назначения (кроме могил);</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оказание услуг по уходу за могилой, установке надмогильных сооружений и уходу за ними;</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гражданам на прокат инвентаря для ухода за могилами (лопат, ведер, леек и пр.);</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соблюдение установленных норм и правил захоронения;</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постоянное содержание в надлежащем порядке братских могил, находящихся под охраной государства;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lastRenderedPageBreak/>
        <w:t>взимание платы за услуги через кассу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наличие «Книги отзывов и предложений» и предоставление вышеуказанной книги по первому требованию граждан.</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соблюдение правил пожарной безопасности. </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 о согласии или несогласии быть подвергнутым </w:t>
      </w:r>
      <w:proofErr w:type="spellStart"/>
      <w:r w:rsidRPr="001E46D5">
        <w:rPr>
          <w:sz w:val="28"/>
          <w:szCs w:val="28"/>
        </w:rPr>
        <w:t>паталого-анатомическому</w:t>
      </w:r>
      <w:proofErr w:type="spellEnd"/>
      <w:r w:rsidRPr="001E46D5">
        <w:rPr>
          <w:sz w:val="28"/>
          <w:szCs w:val="28"/>
        </w:rPr>
        <w:t xml:space="preserve"> вскрытию;</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о согласии или несогласии на изъятие органов и (или) тканей из его тела;</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быть погребенным на том или ином месте, по тем или иным обычаям или традициям, рядом с теми или иными ранее умершими;</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 xml:space="preserve">быть подвергнутым кремации; </w:t>
      </w:r>
    </w:p>
    <w:p w:rsidR="001E46D5" w:rsidRDefault="00DF51FE" w:rsidP="001E46D5">
      <w:pPr>
        <w:numPr>
          <w:ilvl w:val="0"/>
          <w:numId w:val="22"/>
        </w:numPr>
        <w:tabs>
          <w:tab w:val="left" w:pos="993"/>
          <w:tab w:val="left" w:pos="1276"/>
          <w:tab w:val="right" w:pos="9639"/>
        </w:tabs>
        <w:jc w:val="both"/>
        <w:rPr>
          <w:sz w:val="28"/>
          <w:szCs w:val="28"/>
        </w:rPr>
      </w:pPr>
      <w:r w:rsidRPr="001E46D5">
        <w:rPr>
          <w:sz w:val="28"/>
          <w:szCs w:val="28"/>
        </w:rPr>
        <w:t>о доверии исполнить свое волеизъявление тому или иному лицу.</w:t>
      </w:r>
    </w:p>
    <w:p w:rsidR="00DF51FE" w:rsidRPr="001E46D5" w:rsidRDefault="001E46D5" w:rsidP="001E46D5">
      <w:pPr>
        <w:tabs>
          <w:tab w:val="left" w:pos="993"/>
          <w:tab w:val="left" w:pos="1276"/>
          <w:tab w:val="right" w:pos="9639"/>
        </w:tabs>
        <w:ind w:firstLine="709"/>
        <w:jc w:val="both"/>
        <w:rPr>
          <w:sz w:val="28"/>
          <w:szCs w:val="28"/>
        </w:rPr>
      </w:pPr>
      <w:r w:rsidRPr="001E46D5">
        <w:rPr>
          <w:sz w:val="28"/>
          <w:szCs w:val="28"/>
        </w:rPr>
        <w:t xml:space="preserve">14.2.  </w:t>
      </w:r>
      <w:r w:rsidR="00DF51FE" w:rsidRPr="001E46D5">
        <w:rPr>
          <w:sz w:val="28"/>
          <w:szCs w:val="28"/>
        </w:rPr>
        <w:t>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1E46D5" w:rsidP="001E46D5">
      <w:pPr>
        <w:tabs>
          <w:tab w:val="left" w:pos="993"/>
          <w:tab w:val="left" w:pos="1134"/>
          <w:tab w:val="right" w:pos="9639"/>
        </w:tabs>
        <w:ind w:firstLine="709"/>
        <w:jc w:val="both"/>
        <w:rPr>
          <w:sz w:val="28"/>
          <w:szCs w:val="28"/>
        </w:rPr>
      </w:pPr>
      <w:r>
        <w:rPr>
          <w:sz w:val="28"/>
          <w:szCs w:val="28"/>
        </w:rPr>
        <w:t xml:space="preserve">14.3.  </w:t>
      </w:r>
      <w:proofErr w:type="gramStart"/>
      <w:r w:rsidR="00DF51FE"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Default="00DF51FE" w:rsidP="001E46D5">
      <w:pPr>
        <w:tabs>
          <w:tab w:val="right" w:pos="9639"/>
        </w:tabs>
        <w:ind w:firstLine="57"/>
        <w:jc w:val="both"/>
      </w:pPr>
    </w:p>
    <w:p w:rsidR="00DF51FE" w:rsidRDefault="00DF51FE" w:rsidP="00DF51FE">
      <w:pPr>
        <w:tabs>
          <w:tab w:val="left" w:pos="1276"/>
          <w:tab w:val="right" w:pos="9639"/>
        </w:tabs>
        <w:jc w:val="both"/>
      </w:pPr>
    </w:p>
    <w:p w:rsidR="00DF51FE" w:rsidRDefault="00DF51FE" w:rsidP="00DF51FE"/>
    <w:p w:rsidR="00DF51FE" w:rsidRDefault="00DF51FE" w:rsidP="00DF51FE">
      <w:pPr>
        <w:jc w:val="both"/>
        <w:rPr>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3A5F91" w:rsidRDefault="003A5F91"/>
    <w:sectPr w:rsidR="003A5F91" w:rsidSect="002464D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BA" w:rsidRDefault="00401DBA" w:rsidP="001E46D5">
      <w:r>
        <w:separator/>
      </w:r>
    </w:p>
  </w:endnote>
  <w:endnote w:type="continuationSeparator" w:id="0">
    <w:p w:rsidR="00401DBA" w:rsidRDefault="00401DBA" w:rsidP="001E4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BA" w:rsidRDefault="00401DBA" w:rsidP="001E46D5">
      <w:r>
        <w:separator/>
      </w:r>
    </w:p>
  </w:footnote>
  <w:footnote w:type="continuationSeparator" w:id="0">
    <w:p w:rsidR="00401DBA" w:rsidRDefault="00401DBA" w:rsidP="001E4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A29"/>
    <w:multiLevelType w:val="hybridMultilevel"/>
    <w:tmpl w:val="45229F4E"/>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E77D48"/>
    <w:multiLevelType w:val="hybridMultilevel"/>
    <w:tmpl w:val="FB62A168"/>
    <w:lvl w:ilvl="0" w:tplc="4BDCC98E">
      <w:start w:val="1"/>
      <w:numFmt w:val="decimal"/>
      <w:lvlText w:val="10.%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0C2AC2"/>
    <w:multiLevelType w:val="hybridMultilevel"/>
    <w:tmpl w:val="15000712"/>
    <w:lvl w:ilvl="0" w:tplc="0A0475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3551C7"/>
    <w:multiLevelType w:val="hybridMultilevel"/>
    <w:tmpl w:val="2E8E493C"/>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DF5B8E"/>
    <w:multiLevelType w:val="hybridMultilevel"/>
    <w:tmpl w:val="23B0951C"/>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FB0E35"/>
    <w:multiLevelType w:val="hybridMultilevel"/>
    <w:tmpl w:val="7BCA643A"/>
    <w:lvl w:ilvl="0" w:tplc="0A0475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B82A99"/>
    <w:multiLevelType w:val="hybridMultilevel"/>
    <w:tmpl w:val="F8E2B54E"/>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1E3646"/>
    <w:multiLevelType w:val="hybridMultilevel"/>
    <w:tmpl w:val="4D6A3C0E"/>
    <w:lvl w:ilvl="0" w:tplc="88C80734">
      <w:start w:val="1"/>
      <w:numFmt w:val="decimal"/>
      <w:lvlText w:val="3.%1"/>
      <w:lvlJc w:val="left"/>
      <w:pPr>
        <w:ind w:left="3142" w:hanging="360"/>
      </w:pPr>
    </w:lvl>
    <w:lvl w:ilvl="1" w:tplc="3AD20B64">
      <w:start w:val="1"/>
      <w:numFmt w:val="decimal"/>
      <w:lvlText w:val="4.%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B73A9E"/>
    <w:multiLevelType w:val="hybridMultilevel"/>
    <w:tmpl w:val="D276B870"/>
    <w:lvl w:ilvl="0" w:tplc="BF0EF9C2">
      <w:start w:val="1"/>
      <w:numFmt w:val="decimal"/>
      <w:lvlText w:val="2.%1."/>
      <w:lvlJc w:val="left"/>
      <w:pPr>
        <w:ind w:left="2422" w:hanging="360"/>
      </w:pPr>
    </w:lvl>
    <w:lvl w:ilvl="1" w:tplc="C65A1C4C">
      <w:start w:val="1"/>
      <w:numFmt w:val="decimal"/>
      <w:lvlText w:val="3.%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66086"/>
    <w:multiLevelType w:val="hybridMultilevel"/>
    <w:tmpl w:val="9BA2FDA8"/>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043D02"/>
    <w:multiLevelType w:val="hybridMultilevel"/>
    <w:tmpl w:val="4F2A8872"/>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9943BA"/>
    <w:multiLevelType w:val="hybridMultilevel"/>
    <w:tmpl w:val="F2683DF8"/>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911205"/>
    <w:multiLevelType w:val="multilevel"/>
    <w:tmpl w:val="E0BE9CAA"/>
    <w:lvl w:ilvl="0">
      <w:start w:val="1"/>
      <w:numFmt w:val="decimal"/>
      <w:lvlText w:val="8.%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666F79E8"/>
    <w:multiLevelType w:val="hybridMultilevel"/>
    <w:tmpl w:val="0A04922C"/>
    <w:lvl w:ilvl="0" w:tplc="BF0EF9C2">
      <w:start w:val="1"/>
      <w:numFmt w:val="decimal"/>
      <w:lvlText w:val="2.%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97240C"/>
    <w:multiLevelType w:val="hybridMultilevel"/>
    <w:tmpl w:val="3E6057CC"/>
    <w:lvl w:ilvl="0" w:tplc="018CAA92">
      <w:start w:val="1"/>
      <w:numFmt w:val="decimal"/>
      <w:lvlText w:val="12.%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5C139B"/>
    <w:multiLevelType w:val="hybridMultilevel"/>
    <w:tmpl w:val="2B220DA2"/>
    <w:lvl w:ilvl="0" w:tplc="B7F4A010">
      <w:start w:val="1"/>
      <w:numFmt w:val="decimal"/>
      <w:lvlText w:val="13.%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B40BE8"/>
    <w:multiLevelType w:val="hybridMultilevel"/>
    <w:tmpl w:val="C4349662"/>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716FE2"/>
    <w:multiLevelType w:val="hybridMultilevel"/>
    <w:tmpl w:val="C1B6E74C"/>
    <w:lvl w:ilvl="0" w:tplc="AD5C33DE">
      <w:start w:val="1"/>
      <w:numFmt w:val="decimal"/>
      <w:lvlText w:val="11.%1."/>
      <w:lvlJc w:val="left"/>
      <w:pPr>
        <w:ind w:left="14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225F65"/>
    <w:multiLevelType w:val="hybridMultilevel"/>
    <w:tmpl w:val="7664406E"/>
    <w:lvl w:ilvl="0" w:tplc="0AD28D84">
      <w:start w:val="1"/>
      <w:numFmt w:val="decimal"/>
      <w:lvlText w:val="7.%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E0521A"/>
    <w:multiLevelType w:val="hybridMultilevel"/>
    <w:tmpl w:val="E544222E"/>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6B464D"/>
    <w:multiLevelType w:val="hybridMultilevel"/>
    <w:tmpl w:val="62DCF60A"/>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1FE"/>
    <w:rsid w:val="000869E4"/>
    <w:rsid w:val="000A5939"/>
    <w:rsid w:val="000D416E"/>
    <w:rsid w:val="001376FD"/>
    <w:rsid w:val="001E46D5"/>
    <w:rsid w:val="002464DD"/>
    <w:rsid w:val="002B731E"/>
    <w:rsid w:val="00300FB0"/>
    <w:rsid w:val="003A5F91"/>
    <w:rsid w:val="00401DBA"/>
    <w:rsid w:val="004571B4"/>
    <w:rsid w:val="004D6195"/>
    <w:rsid w:val="00526E3A"/>
    <w:rsid w:val="00534206"/>
    <w:rsid w:val="006E7971"/>
    <w:rsid w:val="00802B0E"/>
    <w:rsid w:val="00851945"/>
    <w:rsid w:val="008557DB"/>
    <w:rsid w:val="00991ACD"/>
    <w:rsid w:val="00A9276B"/>
    <w:rsid w:val="00AA3F79"/>
    <w:rsid w:val="00B96C22"/>
    <w:rsid w:val="00BA4F65"/>
    <w:rsid w:val="00C11369"/>
    <w:rsid w:val="00C5200A"/>
    <w:rsid w:val="00C93EC9"/>
    <w:rsid w:val="00D76D79"/>
    <w:rsid w:val="00DB12D9"/>
    <w:rsid w:val="00DC6E33"/>
    <w:rsid w:val="00DF51FE"/>
    <w:rsid w:val="00E06B86"/>
    <w:rsid w:val="00E5681C"/>
    <w:rsid w:val="00E750C1"/>
    <w:rsid w:val="00E95FC9"/>
    <w:rsid w:val="00EB5710"/>
    <w:rsid w:val="00EB63E4"/>
    <w:rsid w:val="00EB6CB8"/>
    <w:rsid w:val="00F1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6D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FE"/>
    <w:pPr>
      <w:spacing w:before="100" w:beforeAutospacing="1" w:after="100" w:afterAutospacing="1"/>
    </w:pPr>
  </w:style>
  <w:style w:type="paragraph" w:styleId="a4">
    <w:name w:val="List Paragraph"/>
    <w:basedOn w:val="a"/>
    <w:uiPriority w:val="34"/>
    <w:qFormat/>
    <w:rsid w:val="00DF51FE"/>
    <w:pPr>
      <w:ind w:left="720"/>
      <w:contextualSpacing/>
    </w:pPr>
  </w:style>
  <w:style w:type="paragraph" w:styleId="a5">
    <w:name w:val="No Spacing"/>
    <w:uiPriority w:val="1"/>
    <w:qFormat/>
    <w:rsid w:val="00E95FC9"/>
    <w:pPr>
      <w:spacing w:after="0" w:line="240" w:lineRule="auto"/>
    </w:pPr>
    <w:rPr>
      <w:rFonts w:ascii="Calibri" w:eastAsia="Calibri" w:hAnsi="Calibri" w:cs="Times New Roman"/>
    </w:rPr>
  </w:style>
  <w:style w:type="paragraph" w:styleId="a6">
    <w:name w:val="Title"/>
    <w:basedOn w:val="a"/>
    <w:link w:val="a7"/>
    <w:qFormat/>
    <w:rsid w:val="00AA3F79"/>
    <w:pPr>
      <w:jc w:val="center"/>
    </w:pPr>
    <w:rPr>
      <w:sz w:val="28"/>
      <w:szCs w:val="20"/>
    </w:rPr>
  </w:style>
  <w:style w:type="character" w:customStyle="1" w:styleId="a7">
    <w:name w:val="Название Знак"/>
    <w:basedOn w:val="a0"/>
    <w:link w:val="a6"/>
    <w:rsid w:val="00AA3F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E46D5"/>
    <w:rPr>
      <w:rFonts w:ascii="Times New Roman" w:eastAsia="Times New Roman" w:hAnsi="Times New Roman" w:cs="Times New Roman"/>
      <w:sz w:val="28"/>
      <w:szCs w:val="24"/>
      <w:lang w:eastAsia="ru-RU"/>
    </w:rPr>
  </w:style>
  <w:style w:type="paragraph" w:customStyle="1" w:styleId="ConsPlusNormal">
    <w:name w:val="ConsPlusNormal"/>
    <w:rsid w:val="001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46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note text"/>
    <w:basedOn w:val="a"/>
    <w:link w:val="a9"/>
    <w:rsid w:val="001E46D5"/>
    <w:rPr>
      <w:sz w:val="20"/>
      <w:szCs w:val="20"/>
    </w:rPr>
  </w:style>
  <w:style w:type="character" w:customStyle="1" w:styleId="a9">
    <w:name w:val="Текст сноски Знак"/>
    <w:basedOn w:val="a0"/>
    <w:link w:val="a8"/>
    <w:rsid w:val="001E46D5"/>
    <w:rPr>
      <w:rFonts w:ascii="Times New Roman" w:eastAsia="Times New Roman" w:hAnsi="Times New Roman" w:cs="Times New Roman"/>
      <w:sz w:val="20"/>
      <w:szCs w:val="20"/>
      <w:lang w:eastAsia="ru-RU"/>
    </w:rPr>
  </w:style>
  <w:style w:type="character" w:styleId="aa">
    <w:name w:val="footnote reference"/>
    <w:basedOn w:val="a0"/>
    <w:rsid w:val="001E46D5"/>
    <w:rPr>
      <w:vertAlign w:val="superscript"/>
    </w:rPr>
  </w:style>
</w:styles>
</file>

<file path=word/webSettings.xml><?xml version="1.0" encoding="utf-8"?>
<w:webSettings xmlns:r="http://schemas.openxmlformats.org/officeDocument/2006/relationships" xmlns:w="http://schemas.openxmlformats.org/wordprocessingml/2006/main">
  <w:divs>
    <w:div w:id="683169616">
      <w:bodyDiv w:val="1"/>
      <w:marLeft w:val="0"/>
      <w:marRight w:val="0"/>
      <w:marTop w:val="0"/>
      <w:marBottom w:val="0"/>
      <w:divBdr>
        <w:top w:val="none" w:sz="0" w:space="0" w:color="auto"/>
        <w:left w:val="none" w:sz="0" w:space="0" w:color="auto"/>
        <w:bottom w:val="none" w:sz="0" w:space="0" w:color="auto"/>
        <w:right w:val="none" w:sz="0" w:space="0" w:color="auto"/>
      </w:divBdr>
    </w:div>
    <w:div w:id="978799645">
      <w:bodyDiv w:val="1"/>
      <w:marLeft w:val="0"/>
      <w:marRight w:val="0"/>
      <w:marTop w:val="0"/>
      <w:marBottom w:val="0"/>
      <w:divBdr>
        <w:top w:val="none" w:sz="0" w:space="0" w:color="auto"/>
        <w:left w:val="none" w:sz="0" w:space="0" w:color="auto"/>
        <w:bottom w:val="none" w:sz="0" w:space="0" w:color="auto"/>
        <w:right w:val="none" w:sz="0" w:space="0" w:color="auto"/>
      </w:divBdr>
    </w:div>
    <w:div w:id="1395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F6DDD8E31A4231D6E9558895EDCFC41C354D71FA8AB22FB3453C7025W6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B44B-1319-454C-9AFC-92DFF9D1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15</cp:revision>
  <dcterms:created xsi:type="dcterms:W3CDTF">2022-05-23T01:55:00Z</dcterms:created>
  <dcterms:modified xsi:type="dcterms:W3CDTF">2022-06-14T03:12:00Z</dcterms:modified>
</cp:coreProperties>
</file>