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E" w:rsidRDefault="00D114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-180975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2E" w:rsidRDefault="0002332E">
      <w:pPr>
        <w:rPr>
          <w:rFonts w:ascii="Arial" w:hAnsi="Arial" w:cs="Arial"/>
          <w:b/>
        </w:rPr>
      </w:pPr>
    </w:p>
    <w:p w:rsidR="0002332E" w:rsidRDefault="0002332E">
      <w:pPr>
        <w:jc w:val="center"/>
        <w:rPr>
          <w:rFonts w:ascii="Arial" w:hAnsi="Arial" w:cs="Arial"/>
          <w:b/>
        </w:rPr>
      </w:pPr>
    </w:p>
    <w:p w:rsidR="0002332E" w:rsidRDefault="0002332E">
      <w:pPr>
        <w:jc w:val="center"/>
        <w:rPr>
          <w:rFonts w:ascii="Arial" w:hAnsi="Arial" w:cs="Arial"/>
          <w:b/>
        </w:rPr>
      </w:pPr>
    </w:p>
    <w:p w:rsidR="0002332E" w:rsidRDefault="00D11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2332E" w:rsidRDefault="00D11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02332E" w:rsidRDefault="00D11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2332E" w:rsidRDefault="0002332E">
      <w:pPr>
        <w:jc w:val="center"/>
        <w:rPr>
          <w:b/>
          <w:sz w:val="28"/>
          <w:szCs w:val="28"/>
        </w:rPr>
      </w:pPr>
    </w:p>
    <w:p w:rsidR="0002332E" w:rsidRDefault="00D11448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 xml:space="preserve">РЕШЕНИЕ </w:t>
      </w:r>
      <w:r>
        <w:rPr>
          <w:b/>
          <w:sz w:val="28"/>
          <w:szCs w:val="28"/>
        </w:rPr>
        <w:t xml:space="preserve"> </w:t>
      </w:r>
      <w:r w:rsidRPr="0049053F">
        <w:rPr>
          <w:sz w:val="40"/>
          <w:szCs w:val="40"/>
        </w:rPr>
        <w:t>(проект)</w:t>
      </w:r>
    </w:p>
    <w:p w:rsidR="0002332E" w:rsidRDefault="0002332E">
      <w:pPr>
        <w:jc w:val="both"/>
        <w:rPr>
          <w:sz w:val="28"/>
          <w:szCs w:val="28"/>
        </w:rPr>
      </w:pPr>
    </w:p>
    <w:p w:rsidR="0002332E" w:rsidRDefault="00D11448">
      <w:pPr>
        <w:jc w:val="both"/>
      </w:pPr>
      <w:r>
        <w:rPr>
          <w:sz w:val="28"/>
          <w:szCs w:val="28"/>
        </w:rPr>
        <w:t>00.00.0000                                      с. Балахтон                                       № 00-00р</w:t>
      </w:r>
    </w:p>
    <w:p w:rsidR="0002332E" w:rsidRDefault="0002332E">
      <w:pPr>
        <w:ind w:firstLine="709"/>
        <w:jc w:val="both"/>
        <w:rPr>
          <w:sz w:val="28"/>
          <w:szCs w:val="28"/>
        </w:rPr>
      </w:pPr>
    </w:p>
    <w:p w:rsidR="0002332E" w:rsidRDefault="00B302FA">
      <w:pPr>
        <w:ind w:firstLine="709"/>
        <w:jc w:val="both"/>
      </w:pPr>
      <w:r>
        <w:rPr>
          <w:sz w:val="28"/>
          <w:szCs w:val="28"/>
        </w:rPr>
        <w:t>О внесении изменений в Решение сельского Совета депутатов от 23.06.2022 № 16-111р «</w:t>
      </w:r>
      <w:r w:rsidR="00D11448">
        <w:rPr>
          <w:sz w:val="28"/>
          <w:szCs w:val="28"/>
        </w:rPr>
        <w:t>Об утверждении Положения «Об оплате труда работников администрации Балахтонского сельсовета, не являющихся лицами, замещающими муниципальные должности, и муниципальными служащими»</w:t>
      </w:r>
    </w:p>
    <w:p w:rsidR="0002332E" w:rsidRDefault="0002332E">
      <w:pPr>
        <w:ind w:firstLine="709"/>
        <w:jc w:val="both"/>
        <w:rPr>
          <w:sz w:val="28"/>
          <w:szCs w:val="28"/>
        </w:rPr>
      </w:pPr>
    </w:p>
    <w:p w:rsidR="0002332E" w:rsidRDefault="00D114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86 Бюджетного кодекса Российской Федерации, статьи 53 Федерального закона от 06.10.2003г. № 131-ФЗ «Об общих принципах организации местного самоуправления в Российской Федерации», Закона Красноярского края от 07.06.2018 № 5-1679 «О внесении изменений в статью 4 Закона каря «О системах оплаты труда работников краевых государственных учреждений», руководствуясь Уставом Балахтонского сельсовета Козульского района Красноярского края, Балахтонский сельский Совет депутатов РЕШИЛ:</w:t>
      </w:r>
      <w:proofErr w:type="gramEnd"/>
    </w:p>
    <w:p w:rsidR="0002332E" w:rsidRDefault="0002332E">
      <w:pPr>
        <w:ind w:firstLine="709"/>
        <w:jc w:val="both"/>
        <w:rPr>
          <w:sz w:val="28"/>
          <w:szCs w:val="28"/>
        </w:rPr>
      </w:pPr>
    </w:p>
    <w:p w:rsidR="009F164E" w:rsidRDefault="00D11448" w:rsidP="009F1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164E">
        <w:rPr>
          <w:sz w:val="28"/>
          <w:szCs w:val="28"/>
        </w:rPr>
        <w:t>Внести в Положение «Об оплате труда работников администрации Балахтонского сельсовета, не являющихся лицами, замещающими муниципальные должности, и муниципальными служащими» следующие изменения:</w:t>
      </w:r>
    </w:p>
    <w:p w:rsidR="00766428" w:rsidRPr="00603E77" w:rsidRDefault="009F164E" w:rsidP="00766428">
      <w:pPr>
        <w:ind w:firstLine="709"/>
        <w:jc w:val="both"/>
      </w:pPr>
      <w:r>
        <w:rPr>
          <w:sz w:val="28"/>
          <w:szCs w:val="28"/>
        </w:rPr>
        <w:t>1.1</w:t>
      </w:r>
      <w:r w:rsidRPr="00766428">
        <w:rPr>
          <w:sz w:val="28"/>
          <w:szCs w:val="28"/>
          <w:u w:val="single"/>
        </w:rPr>
        <w:t xml:space="preserve">. </w:t>
      </w:r>
      <w:r w:rsidR="00766428" w:rsidRPr="00766428">
        <w:rPr>
          <w:sz w:val="28"/>
          <w:szCs w:val="28"/>
          <w:u w:val="single"/>
        </w:rPr>
        <w:t>в статье 3</w:t>
      </w:r>
      <w:r w:rsidR="00766428">
        <w:rPr>
          <w:sz w:val="28"/>
          <w:szCs w:val="28"/>
        </w:rPr>
        <w:t xml:space="preserve"> Положения </w:t>
      </w:r>
      <w:r w:rsidR="00766428" w:rsidRPr="00603E77">
        <w:rPr>
          <w:sz w:val="28"/>
          <w:szCs w:val="28"/>
        </w:rPr>
        <w:t>«</w:t>
      </w:r>
      <w:r w:rsidR="00766428" w:rsidRPr="00603E77">
        <w:rPr>
          <w:bCs/>
          <w:sz w:val="28"/>
          <w:szCs w:val="28"/>
        </w:rPr>
        <w:t>Выплаты компенсационного характера</w:t>
      </w:r>
      <w:r w:rsidR="00766428" w:rsidRPr="00603E77">
        <w:rPr>
          <w:sz w:val="28"/>
          <w:szCs w:val="28"/>
        </w:rPr>
        <w:t>»: подпункт 3.2.4. изложить в следующей редакции:</w:t>
      </w:r>
    </w:p>
    <w:p w:rsidR="00766428" w:rsidRPr="00603E77" w:rsidRDefault="00766428" w:rsidP="00766428">
      <w:pPr>
        <w:ind w:firstLine="709"/>
        <w:jc w:val="both"/>
      </w:pPr>
      <w:r w:rsidRPr="00603E77">
        <w:rPr>
          <w:sz w:val="28"/>
          <w:szCs w:val="28"/>
        </w:rPr>
        <w:t xml:space="preserve">«3.2.4. Выплаты работникам за сложность и напряженность </w:t>
      </w:r>
      <w:r w:rsidRPr="00603E77">
        <w:rPr>
          <w:bCs/>
          <w:sz w:val="28"/>
          <w:szCs w:val="28"/>
        </w:rPr>
        <w:t>до 190 процентов от оклада (должностного оклада)</w:t>
      </w:r>
      <w:r w:rsidRPr="00603E77">
        <w:rPr>
          <w:sz w:val="28"/>
          <w:szCs w:val="28"/>
        </w:rPr>
        <w:t>,</w:t>
      </w:r>
      <w:r w:rsidRPr="00603E77">
        <w:rPr>
          <w:bCs/>
          <w:sz w:val="28"/>
          <w:szCs w:val="28"/>
        </w:rPr>
        <w:t xml:space="preserve"> </w:t>
      </w:r>
      <w:bookmarkStart w:id="0" w:name="__DdeLink__4024_19026297221"/>
      <w:r w:rsidRPr="00603E77">
        <w:rPr>
          <w:bCs/>
          <w:sz w:val="28"/>
          <w:szCs w:val="28"/>
        </w:rPr>
        <w:t>устанавливается главой сельсовета, исходя из объема, сложности и напряженности выполняемой работы, предусмотренной по данной должности</w:t>
      </w:r>
      <w:bookmarkEnd w:id="0"/>
      <w:r w:rsidRPr="00603E77">
        <w:rPr>
          <w:bCs/>
          <w:sz w:val="28"/>
          <w:szCs w:val="28"/>
        </w:rPr>
        <w:t xml:space="preserve">». </w:t>
      </w:r>
    </w:p>
    <w:p w:rsidR="00766428" w:rsidRPr="00603E77" w:rsidRDefault="00766428" w:rsidP="00766428">
      <w:pPr>
        <w:ind w:firstLine="709"/>
        <w:jc w:val="both"/>
        <w:rPr>
          <w:sz w:val="28"/>
          <w:szCs w:val="28"/>
        </w:rPr>
      </w:pPr>
      <w:r w:rsidRPr="00603E77">
        <w:rPr>
          <w:sz w:val="28"/>
          <w:szCs w:val="28"/>
        </w:rPr>
        <w:t xml:space="preserve">1.2. </w:t>
      </w:r>
      <w:r w:rsidRPr="00603E77">
        <w:rPr>
          <w:sz w:val="28"/>
          <w:szCs w:val="28"/>
          <w:u w:val="single"/>
        </w:rPr>
        <w:t>в статье 4</w:t>
      </w:r>
      <w:r w:rsidRPr="00603E77">
        <w:rPr>
          <w:sz w:val="28"/>
          <w:szCs w:val="28"/>
        </w:rPr>
        <w:t xml:space="preserve"> </w:t>
      </w:r>
      <w:r w:rsidRPr="00603E77">
        <w:rPr>
          <w:bCs/>
          <w:sz w:val="28"/>
          <w:szCs w:val="28"/>
        </w:rPr>
        <w:t xml:space="preserve">«Выплаты стимулирующего характера»: </w:t>
      </w:r>
      <w:r w:rsidRPr="00603E77">
        <w:rPr>
          <w:sz w:val="28"/>
          <w:szCs w:val="28"/>
        </w:rPr>
        <w:t>подпункт 4.6.1. изложить в следующей редакции:</w:t>
      </w:r>
    </w:p>
    <w:p w:rsidR="00766428" w:rsidRPr="00603E77" w:rsidRDefault="00766428" w:rsidP="00766428">
      <w:pPr>
        <w:ind w:firstLine="709"/>
        <w:jc w:val="both"/>
      </w:pPr>
      <w:r w:rsidRPr="00603E77">
        <w:rPr>
          <w:sz w:val="28"/>
          <w:szCs w:val="28"/>
        </w:rPr>
        <w:t xml:space="preserve"> «4.6.1. Персональные выплаты с учетом сложности, напряженности и особого режима работы работникам администрации сельсовета в размере 190 процентов от оклада (должностного оклада) </w:t>
      </w:r>
      <w:proofErr w:type="gramStart"/>
      <w:r w:rsidRPr="00603E77">
        <w:rPr>
          <w:sz w:val="28"/>
          <w:szCs w:val="28"/>
        </w:rPr>
        <w:t>согласно</w:t>
      </w:r>
      <w:proofErr w:type="gramEnd"/>
      <w:r w:rsidRPr="00603E77">
        <w:rPr>
          <w:sz w:val="28"/>
          <w:szCs w:val="28"/>
        </w:rPr>
        <w:t xml:space="preserve"> настоящего Положения (п. 3.2.4.), устанавливаются главой сельсовета, исходя из объема, сложности </w:t>
      </w:r>
      <w:r w:rsidRPr="00603E77">
        <w:rPr>
          <w:sz w:val="28"/>
          <w:szCs w:val="28"/>
        </w:rPr>
        <w:lastRenderedPageBreak/>
        <w:t>и напряженности выполняемой работы, предусмотренной по данной должности</w:t>
      </w:r>
      <w:proofErr w:type="gramStart"/>
      <w:r w:rsidRPr="00603E77">
        <w:rPr>
          <w:sz w:val="28"/>
          <w:szCs w:val="28"/>
        </w:rPr>
        <w:t>.»</w:t>
      </w:r>
      <w:proofErr w:type="gramEnd"/>
    </w:p>
    <w:p w:rsidR="00766428" w:rsidRPr="00603E77" w:rsidRDefault="00766428" w:rsidP="00766428">
      <w:pPr>
        <w:ind w:firstLine="709"/>
        <w:jc w:val="both"/>
      </w:pPr>
      <w:r w:rsidRPr="00603E77">
        <w:rPr>
          <w:sz w:val="28"/>
          <w:szCs w:val="28"/>
        </w:rPr>
        <w:t xml:space="preserve">1.3. </w:t>
      </w:r>
      <w:r w:rsidRPr="00603E77">
        <w:rPr>
          <w:sz w:val="28"/>
          <w:szCs w:val="28"/>
          <w:u w:val="single"/>
        </w:rPr>
        <w:t>в статье 6</w:t>
      </w:r>
      <w:r w:rsidRPr="00603E77">
        <w:rPr>
          <w:bCs/>
          <w:sz w:val="28"/>
          <w:szCs w:val="28"/>
        </w:rPr>
        <w:t xml:space="preserve"> «Оплата труда главного бухгалтера»: </w:t>
      </w:r>
      <w:r w:rsidRPr="00603E77">
        <w:rPr>
          <w:sz w:val="28"/>
          <w:szCs w:val="28"/>
        </w:rPr>
        <w:t>подпункт 6.6 изложить в следующей редакции:</w:t>
      </w:r>
    </w:p>
    <w:p w:rsidR="00766428" w:rsidRPr="00603E77" w:rsidRDefault="00766428" w:rsidP="00766428">
      <w:pPr>
        <w:ind w:firstLine="540"/>
        <w:jc w:val="both"/>
        <w:rPr>
          <w:sz w:val="28"/>
          <w:szCs w:val="28"/>
        </w:rPr>
      </w:pPr>
      <w:r w:rsidRPr="00603E77">
        <w:rPr>
          <w:sz w:val="28"/>
          <w:szCs w:val="28"/>
        </w:rPr>
        <w:tab/>
        <w:t xml:space="preserve">« 6.6. Главному бухгалтеру устанавливаются персональные выплаты с учетом сложности, напряженности и особого режима работы в размере до </w:t>
      </w:r>
      <w:r w:rsidRPr="00603E77">
        <w:rPr>
          <w:bCs/>
          <w:sz w:val="28"/>
          <w:szCs w:val="28"/>
        </w:rPr>
        <w:t xml:space="preserve">190 процентов от оклада (должностного оклада) </w:t>
      </w:r>
      <w:proofErr w:type="gramStart"/>
      <w:r w:rsidRPr="00603E77">
        <w:rPr>
          <w:bCs/>
          <w:sz w:val="28"/>
          <w:szCs w:val="28"/>
        </w:rPr>
        <w:t>согласно</w:t>
      </w:r>
      <w:proofErr w:type="gramEnd"/>
      <w:r w:rsidRPr="00603E77">
        <w:rPr>
          <w:bCs/>
          <w:sz w:val="28"/>
          <w:szCs w:val="28"/>
        </w:rPr>
        <w:t xml:space="preserve"> настоящего Положения (п. 3.2.4 и п. 4.6.1.), главой сельсовета, исходя из объема, сложности и напряженности выполняемой работы, предусмотренной по данной должности.</w:t>
      </w:r>
    </w:p>
    <w:p w:rsidR="00766428" w:rsidRPr="00603E77" w:rsidRDefault="00766428" w:rsidP="00766428">
      <w:pPr>
        <w:ind w:firstLine="709"/>
        <w:jc w:val="both"/>
        <w:outlineLvl w:val="1"/>
        <w:rPr>
          <w:sz w:val="28"/>
          <w:szCs w:val="28"/>
        </w:rPr>
      </w:pPr>
    </w:p>
    <w:p w:rsidR="0002332E" w:rsidRPr="0049053F" w:rsidRDefault="00766428" w:rsidP="0049053F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в день, следующий за днём его официального опубликования в местном периодическом издании «Балахтонские вести» и распространяется на правоотношения, возникшие с 01.01.2023 года.</w:t>
      </w:r>
    </w:p>
    <w:p w:rsidR="00B302FA" w:rsidRDefault="00B302FA">
      <w:pPr>
        <w:jc w:val="both"/>
        <w:rPr>
          <w:sz w:val="28"/>
          <w:szCs w:val="28"/>
        </w:rPr>
      </w:pPr>
    </w:p>
    <w:p w:rsidR="00B302FA" w:rsidRDefault="00B302FA">
      <w:pPr>
        <w:jc w:val="both"/>
        <w:rPr>
          <w:sz w:val="28"/>
          <w:szCs w:val="28"/>
        </w:rPr>
      </w:pPr>
    </w:p>
    <w:p w:rsidR="0002332E" w:rsidRDefault="00D1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2332E" w:rsidRDefault="00D1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Совета                                                 </w:t>
      </w:r>
      <w:r w:rsidR="00BC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Гардт </w:t>
      </w:r>
    </w:p>
    <w:p w:rsidR="0002332E" w:rsidRDefault="0002332E">
      <w:pPr>
        <w:jc w:val="both"/>
        <w:rPr>
          <w:sz w:val="28"/>
          <w:szCs w:val="28"/>
        </w:rPr>
      </w:pPr>
    </w:p>
    <w:p w:rsidR="0002332E" w:rsidRDefault="00D1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2332E" w:rsidRDefault="00D1144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                                                                 В.А. Мецгер</w:t>
      </w: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02332E" w:rsidRDefault="0002332E">
      <w:pPr>
        <w:jc w:val="right"/>
      </w:pPr>
    </w:p>
    <w:p w:rsidR="0049053F" w:rsidRDefault="0049053F" w:rsidP="00766428">
      <w:pPr>
        <w:jc w:val="center"/>
      </w:pPr>
    </w:p>
    <w:p w:rsidR="0049053F" w:rsidRDefault="0049053F">
      <w:pPr>
        <w:jc w:val="right"/>
      </w:pPr>
    </w:p>
    <w:p w:rsidR="00766428" w:rsidRDefault="00766428">
      <w:pPr>
        <w:jc w:val="right"/>
      </w:pPr>
    </w:p>
    <w:sectPr w:rsidR="00766428" w:rsidSect="006D048F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2E"/>
    <w:rsid w:val="0002332E"/>
    <w:rsid w:val="002609C5"/>
    <w:rsid w:val="002C2F36"/>
    <w:rsid w:val="003323D0"/>
    <w:rsid w:val="00375D95"/>
    <w:rsid w:val="0049053F"/>
    <w:rsid w:val="00603E77"/>
    <w:rsid w:val="00622909"/>
    <w:rsid w:val="006D048F"/>
    <w:rsid w:val="00766428"/>
    <w:rsid w:val="007B23E5"/>
    <w:rsid w:val="00893CB0"/>
    <w:rsid w:val="009F164E"/>
    <w:rsid w:val="00B302FA"/>
    <w:rsid w:val="00BC113F"/>
    <w:rsid w:val="00BE656A"/>
    <w:rsid w:val="00BF3D96"/>
    <w:rsid w:val="00D1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02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902FC"/>
    <w:pPr>
      <w:spacing w:after="140" w:line="276" w:lineRule="auto"/>
    </w:pPr>
  </w:style>
  <w:style w:type="paragraph" w:styleId="a5">
    <w:name w:val="List"/>
    <w:basedOn w:val="a4"/>
    <w:rsid w:val="002902FC"/>
    <w:rPr>
      <w:rFonts w:cs="Arial"/>
    </w:rPr>
  </w:style>
  <w:style w:type="paragraph" w:customStyle="1" w:styleId="Caption">
    <w:name w:val="Caption"/>
    <w:basedOn w:val="a"/>
    <w:qFormat/>
    <w:rsid w:val="002902FC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2902FC"/>
    <w:pPr>
      <w:suppressLineNumbers/>
    </w:pPr>
    <w:rPr>
      <w:rFonts w:cs="Arial"/>
    </w:rPr>
  </w:style>
  <w:style w:type="paragraph" w:customStyle="1" w:styleId="ConsNormal">
    <w:name w:val="ConsNormal"/>
    <w:qFormat/>
    <w:rsid w:val="002645D8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qFormat/>
    <w:rsid w:val="002902F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styleId="a7">
    <w:name w:val="Normal (Web)"/>
    <w:basedOn w:val="a"/>
    <w:next w:val="a"/>
    <w:qFormat/>
    <w:rsid w:val="002902FC"/>
  </w:style>
  <w:style w:type="paragraph" w:customStyle="1" w:styleId="ConsPlusCell">
    <w:name w:val="ConsPlusCell"/>
    <w:qFormat/>
    <w:rsid w:val="002902FC"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qFormat/>
    <w:rsid w:val="002902FC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dc:description/>
  <cp:lastModifiedBy>Совет</cp:lastModifiedBy>
  <cp:revision>32</cp:revision>
  <cp:lastPrinted>2020-10-19T03:30:00Z</cp:lastPrinted>
  <dcterms:created xsi:type="dcterms:W3CDTF">2020-07-16T02:06:00Z</dcterms:created>
  <dcterms:modified xsi:type="dcterms:W3CDTF">2023-02-06T02:27:00Z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